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6643F" w14:textId="77777777" w:rsidR="00027D76" w:rsidRDefault="00027D76" w:rsidP="00E0193E">
      <w:pPr>
        <w:spacing w:after="0"/>
        <w:rPr>
          <w:b/>
          <w:bCs/>
        </w:rPr>
      </w:pPr>
    </w:p>
    <w:p w14:paraId="5B55AB6A" w14:textId="77777777" w:rsidR="00027D76" w:rsidRDefault="00027D76" w:rsidP="00E0193E">
      <w:pPr>
        <w:spacing w:after="0"/>
        <w:rPr>
          <w:b/>
          <w:bCs/>
        </w:rPr>
      </w:pPr>
    </w:p>
    <w:p w14:paraId="6AD414F0" w14:textId="4E2F7CFD" w:rsidR="00BF0C38" w:rsidRPr="00CA6742" w:rsidRDefault="00BF0C38" w:rsidP="00E0193E">
      <w:pPr>
        <w:spacing w:after="0"/>
        <w:rPr>
          <w:b/>
          <w:bCs/>
          <w:u w:val="single"/>
        </w:rPr>
      </w:pPr>
      <w:r w:rsidRPr="00CA6742">
        <w:rPr>
          <w:b/>
          <w:bCs/>
          <w:u w:val="single"/>
        </w:rPr>
        <w:t xml:space="preserve">Timeline for Cohort </w:t>
      </w:r>
      <w:r w:rsidR="00ED3501">
        <w:rPr>
          <w:b/>
          <w:bCs/>
          <w:u w:val="single"/>
        </w:rPr>
        <w:t>2024</w:t>
      </w:r>
      <w:r w:rsidRPr="00CA6742">
        <w:rPr>
          <w:b/>
          <w:bCs/>
          <w:u w:val="single"/>
        </w:rPr>
        <w:t xml:space="preserve"> registration for 2020-21 </w:t>
      </w:r>
    </w:p>
    <w:tbl>
      <w:tblPr>
        <w:tblStyle w:val="TableGrid"/>
        <w:tblW w:w="8995" w:type="dxa"/>
        <w:tblLook w:val="04A0" w:firstRow="1" w:lastRow="0" w:firstColumn="1" w:lastColumn="0" w:noHBand="0" w:noVBand="1"/>
      </w:tblPr>
      <w:tblGrid>
        <w:gridCol w:w="2610"/>
        <w:gridCol w:w="2160"/>
        <w:gridCol w:w="2160"/>
        <w:gridCol w:w="2065"/>
      </w:tblGrid>
      <w:tr w:rsidR="00C4146D" w14:paraId="768D8883" w14:textId="237905C5" w:rsidTr="00C4146D">
        <w:tc>
          <w:tcPr>
            <w:tcW w:w="2610" w:type="dxa"/>
          </w:tcPr>
          <w:p w14:paraId="49EA4FC5" w14:textId="1DAFC332" w:rsidR="00C4146D" w:rsidRDefault="00C4146D" w:rsidP="00E0193E">
            <w:pPr>
              <w:rPr>
                <w:b/>
                <w:bCs/>
              </w:rPr>
            </w:pPr>
            <w:r>
              <w:rPr>
                <w:b/>
                <w:bCs/>
              </w:rPr>
              <w:t>Feb. 27 – 6PM</w:t>
            </w:r>
          </w:p>
        </w:tc>
        <w:tc>
          <w:tcPr>
            <w:tcW w:w="2160" w:type="dxa"/>
          </w:tcPr>
          <w:p w14:paraId="3BCE260F" w14:textId="717928E8" w:rsidR="00C4146D" w:rsidRDefault="00C4146D" w:rsidP="00E0193E">
            <w:pPr>
              <w:rPr>
                <w:b/>
                <w:bCs/>
              </w:rPr>
            </w:pPr>
            <w:r>
              <w:rPr>
                <w:b/>
                <w:bCs/>
              </w:rPr>
              <w:t>Mar. 5</w:t>
            </w:r>
          </w:p>
        </w:tc>
        <w:tc>
          <w:tcPr>
            <w:tcW w:w="2160" w:type="dxa"/>
          </w:tcPr>
          <w:p w14:paraId="3F972F6A" w14:textId="0DBA2EC5" w:rsidR="00C4146D" w:rsidRDefault="00C4146D" w:rsidP="00E0193E">
            <w:pPr>
              <w:rPr>
                <w:b/>
                <w:bCs/>
              </w:rPr>
            </w:pPr>
            <w:r>
              <w:rPr>
                <w:b/>
                <w:bCs/>
              </w:rPr>
              <w:t xml:space="preserve">Mar. 9 </w:t>
            </w:r>
            <w:r w:rsidRPr="00ED3501">
              <w:rPr>
                <w:b/>
                <w:bCs/>
                <w:sz w:val="16"/>
                <w:szCs w:val="16"/>
              </w:rPr>
              <w:t>(possibly 10)</w:t>
            </w:r>
          </w:p>
        </w:tc>
        <w:tc>
          <w:tcPr>
            <w:tcW w:w="2065" w:type="dxa"/>
          </w:tcPr>
          <w:p w14:paraId="74DF156E" w14:textId="541B1DEB" w:rsidR="00C4146D" w:rsidRDefault="00C4146D" w:rsidP="00E0193E">
            <w:pPr>
              <w:rPr>
                <w:b/>
                <w:bCs/>
              </w:rPr>
            </w:pPr>
            <w:r>
              <w:rPr>
                <w:b/>
                <w:bCs/>
              </w:rPr>
              <w:t>March 5 – 9</w:t>
            </w:r>
          </w:p>
        </w:tc>
      </w:tr>
      <w:tr w:rsidR="00C4146D" w14:paraId="10A049C6" w14:textId="2D460603" w:rsidTr="00C4146D">
        <w:tc>
          <w:tcPr>
            <w:tcW w:w="2610" w:type="dxa"/>
            <w:shd w:val="clear" w:color="auto" w:fill="auto"/>
          </w:tcPr>
          <w:p w14:paraId="010ABAD5" w14:textId="1F8DDCAA" w:rsidR="00C4146D" w:rsidRDefault="00C4146D" w:rsidP="00564DD1">
            <w:pPr>
              <w:rPr>
                <w:b/>
                <w:bCs/>
              </w:rPr>
            </w:pPr>
            <w:r>
              <w:rPr>
                <w:b/>
                <w:bCs/>
              </w:rPr>
              <w:t>Evening Showcase at LHS (CPA/Gym/ Cafeteria/Classrooms)</w:t>
            </w:r>
          </w:p>
        </w:tc>
        <w:tc>
          <w:tcPr>
            <w:tcW w:w="2160" w:type="dxa"/>
          </w:tcPr>
          <w:p w14:paraId="2CB584C2" w14:textId="5D5BFC97" w:rsidR="00C4146D" w:rsidRDefault="00C4146D" w:rsidP="00564DD1">
            <w:pPr>
              <w:rPr>
                <w:b/>
                <w:bCs/>
              </w:rPr>
            </w:pPr>
            <w:r>
              <w:rPr>
                <w:b/>
                <w:bCs/>
              </w:rPr>
              <w:t>CSMS Registration with HS Counselors</w:t>
            </w:r>
          </w:p>
        </w:tc>
        <w:tc>
          <w:tcPr>
            <w:tcW w:w="2160" w:type="dxa"/>
          </w:tcPr>
          <w:p w14:paraId="55A291F3" w14:textId="26EA50C1" w:rsidR="00C4146D" w:rsidRDefault="00C4146D" w:rsidP="00564DD1">
            <w:pPr>
              <w:rPr>
                <w:b/>
                <w:bCs/>
              </w:rPr>
            </w:pPr>
            <w:r>
              <w:rPr>
                <w:b/>
                <w:bCs/>
              </w:rPr>
              <w:t>LMS Registration with HS Counselors</w:t>
            </w:r>
          </w:p>
        </w:tc>
        <w:tc>
          <w:tcPr>
            <w:tcW w:w="2065" w:type="dxa"/>
          </w:tcPr>
          <w:p w14:paraId="72616E0A" w14:textId="1CB9EE3A" w:rsidR="00C4146D" w:rsidRDefault="00C4146D" w:rsidP="00564DD1">
            <w:pPr>
              <w:rPr>
                <w:b/>
                <w:bCs/>
              </w:rPr>
            </w:pPr>
            <w:r>
              <w:rPr>
                <w:b/>
                <w:bCs/>
              </w:rPr>
              <w:t>Skyward Online Registration Opportunity</w:t>
            </w:r>
          </w:p>
        </w:tc>
      </w:tr>
    </w:tbl>
    <w:p w14:paraId="67D0D0A6" w14:textId="587643A3" w:rsidR="00BF0C38" w:rsidRDefault="00BF0C38" w:rsidP="00E0193E">
      <w:pPr>
        <w:spacing w:after="0"/>
        <w:rPr>
          <w:b/>
          <w:bCs/>
        </w:rPr>
      </w:pPr>
    </w:p>
    <w:p w14:paraId="4C0DAE2A" w14:textId="393F3381" w:rsidR="00564DD1" w:rsidRPr="00CA6742" w:rsidRDefault="00ED3501" w:rsidP="00E0193E">
      <w:pPr>
        <w:spacing w:after="0"/>
        <w:rPr>
          <w:b/>
          <w:bCs/>
          <w:u w:val="single"/>
        </w:rPr>
      </w:pPr>
      <w:r>
        <w:rPr>
          <w:b/>
          <w:bCs/>
          <w:u w:val="single"/>
        </w:rPr>
        <w:t>Handouts</w:t>
      </w:r>
    </w:p>
    <w:p w14:paraId="26E9E46B" w14:textId="4D35254A" w:rsidR="00564DD1" w:rsidRDefault="00564DD1" w:rsidP="00E0193E">
      <w:pPr>
        <w:spacing w:after="0"/>
        <w:rPr>
          <w:b/>
          <w:bCs/>
        </w:rPr>
      </w:pPr>
      <w:r>
        <w:rPr>
          <w:b/>
          <w:bCs/>
        </w:rPr>
        <w:tab/>
        <w:t xml:space="preserve">A.  </w:t>
      </w:r>
      <w:r>
        <w:rPr>
          <w:b/>
          <w:bCs/>
        </w:rPr>
        <w:tab/>
      </w:r>
      <w:r w:rsidR="00ED3501">
        <w:rPr>
          <w:b/>
          <w:bCs/>
        </w:rPr>
        <w:t>Planning for Success Guide</w:t>
      </w:r>
    </w:p>
    <w:p w14:paraId="5C69E4BB" w14:textId="048E7144" w:rsidR="00564DD1" w:rsidRDefault="00564DD1" w:rsidP="00E0193E">
      <w:pPr>
        <w:spacing w:after="0"/>
        <w:rPr>
          <w:b/>
          <w:bCs/>
        </w:rPr>
      </w:pPr>
      <w:r>
        <w:rPr>
          <w:b/>
          <w:bCs/>
        </w:rPr>
        <w:tab/>
        <w:t xml:space="preserve">B.  </w:t>
      </w:r>
      <w:r>
        <w:rPr>
          <w:b/>
          <w:bCs/>
        </w:rPr>
        <w:tab/>
      </w:r>
      <w:r w:rsidR="00ED3501">
        <w:rPr>
          <w:b/>
          <w:bCs/>
        </w:rPr>
        <w:t>FAQ for Class of 2024</w:t>
      </w:r>
    </w:p>
    <w:p w14:paraId="3502EE4B" w14:textId="5A755A5A" w:rsidR="00E0193E" w:rsidRDefault="00564DD1" w:rsidP="00ED3501">
      <w:pPr>
        <w:spacing w:after="0"/>
        <w:rPr>
          <w:b/>
          <w:bCs/>
        </w:rPr>
      </w:pPr>
      <w:r>
        <w:rPr>
          <w:b/>
          <w:bCs/>
        </w:rPr>
        <w:tab/>
        <w:t>C.</w:t>
      </w:r>
      <w:r>
        <w:rPr>
          <w:b/>
          <w:bCs/>
        </w:rPr>
        <w:tab/>
      </w:r>
      <w:r w:rsidR="00ED3501">
        <w:rPr>
          <w:b/>
          <w:bCs/>
        </w:rPr>
        <w:t>Registration Forms (two – one for home and one to turn into counselor)</w:t>
      </w:r>
    </w:p>
    <w:p w14:paraId="3024D3E3" w14:textId="77777777" w:rsidR="00AE1540" w:rsidRDefault="00ED3501" w:rsidP="00ED3501">
      <w:pPr>
        <w:spacing w:after="0"/>
        <w:rPr>
          <w:b/>
          <w:bCs/>
        </w:rPr>
      </w:pPr>
      <w:r>
        <w:rPr>
          <w:b/>
          <w:bCs/>
        </w:rPr>
        <w:tab/>
        <w:t>D.</w:t>
      </w:r>
      <w:r w:rsidR="00AE1540">
        <w:rPr>
          <w:b/>
          <w:bCs/>
        </w:rPr>
        <w:tab/>
        <w:t xml:space="preserve">Handouts and directions posted on LHS website at lhs.citrussschools.org – </w:t>
      </w:r>
    </w:p>
    <w:p w14:paraId="7DA2D447" w14:textId="0FE17D84" w:rsidR="00CA6742" w:rsidRPr="00CA6742" w:rsidRDefault="00AE1540" w:rsidP="00AE1540">
      <w:pPr>
        <w:spacing w:after="0"/>
        <w:ind w:left="720" w:firstLine="720"/>
        <w:rPr>
          <w:b/>
          <w:bCs/>
        </w:rPr>
      </w:pPr>
      <w:r>
        <w:rPr>
          <w:b/>
          <w:bCs/>
        </w:rPr>
        <w:t>click on schools and then on Lecanto High School</w:t>
      </w:r>
    </w:p>
    <w:p w14:paraId="53E33110" w14:textId="029B42BD" w:rsidR="00CA6742" w:rsidRPr="00CA6742" w:rsidRDefault="00162DD7" w:rsidP="00CA6742">
      <w:pPr>
        <w:spacing w:after="0"/>
        <w:rPr>
          <w:b/>
          <w:bCs/>
        </w:rPr>
      </w:pPr>
      <w:r>
        <w:rPr>
          <w:b/>
          <w:bCs/>
          <w:u w:val="single"/>
        </w:rPr>
        <w:t>Process</w:t>
      </w:r>
    </w:p>
    <w:p w14:paraId="601C8E91" w14:textId="3F7B335F" w:rsidR="007450F4" w:rsidRDefault="00CA6742" w:rsidP="00162DD7">
      <w:pPr>
        <w:spacing w:after="0"/>
        <w:rPr>
          <w:b/>
          <w:bCs/>
        </w:rPr>
      </w:pPr>
      <w:r w:rsidRPr="00CA6742">
        <w:rPr>
          <w:b/>
          <w:bCs/>
        </w:rPr>
        <w:tab/>
        <w:t>A.</w:t>
      </w:r>
      <w:r>
        <w:rPr>
          <w:b/>
          <w:bCs/>
        </w:rPr>
        <w:t xml:space="preserve">   </w:t>
      </w:r>
      <w:r>
        <w:rPr>
          <w:b/>
          <w:bCs/>
        </w:rPr>
        <w:tab/>
      </w:r>
      <w:r w:rsidR="00162DD7">
        <w:rPr>
          <w:b/>
          <w:bCs/>
        </w:rPr>
        <w:t>Receive handouts from teachers and review process with timeline</w:t>
      </w:r>
    </w:p>
    <w:p w14:paraId="746EA6DD" w14:textId="6DAFACA8" w:rsidR="00162DD7" w:rsidRDefault="00162DD7" w:rsidP="00162DD7">
      <w:pPr>
        <w:spacing w:after="0"/>
        <w:rPr>
          <w:b/>
          <w:bCs/>
        </w:rPr>
      </w:pPr>
      <w:r>
        <w:rPr>
          <w:b/>
          <w:bCs/>
        </w:rPr>
        <w:tab/>
        <w:t>B.</w:t>
      </w:r>
      <w:r>
        <w:rPr>
          <w:b/>
          <w:bCs/>
        </w:rPr>
        <w:tab/>
        <w:t>Students fill out registration form after reading over and discussing FAQ with teacher(s) / Parent(s)</w:t>
      </w:r>
    </w:p>
    <w:p w14:paraId="077FA3EB" w14:textId="08595EF8" w:rsidR="00162DD7" w:rsidRDefault="00162DD7" w:rsidP="00162DD7">
      <w:pPr>
        <w:spacing w:after="0"/>
        <w:rPr>
          <w:b/>
          <w:bCs/>
        </w:rPr>
      </w:pPr>
      <w:r>
        <w:rPr>
          <w:b/>
          <w:bCs/>
        </w:rPr>
        <w:tab/>
        <w:t>C.</w:t>
      </w:r>
      <w:r>
        <w:rPr>
          <w:b/>
          <w:bCs/>
        </w:rPr>
        <w:tab/>
        <w:t>Log-in to Skyward and complete course requests – selecting periods during that process</w:t>
      </w:r>
    </w:p>
    <w:p w14:paraId="679D0F8E" w14:textId="331E444C" w:rsidR="00162DD7" w:rsidRDefault="00162DD7" w:rsidP="00162DD7">
      <w:pPr>
        <w:spacing w:after="0"/>
        <w:rPr>
          <w:b/>
          <w:bCs/>
        </w:rPr>
      </w:pPr>
      <w:r>
        <w:rPr>
          <w:b/>
          <w:bCs/>
        </w:rPr>
        <w:tab/>
        <w:t>D.</w:t>
      </w:r>
      <w:r>
        <w:rPr>
          <w:b/>
          <w:bCs/>
        </w:rPr>
        <w:tab/>
      </w:r>
      <w:r w:rsidR="00AA4A59">
        <w:rPr>
          <w:b/>
          <w:bCs/>
        </w:rPr>
        <w:t>Students will meet with counselors to review either paper requests or online course requests</w:t>
      </w:r>
    </w:p>
    <w:p w14:paraId="3381FBE8" w14:textId="34C5A453" w:rsidR="00B103FE" w:rsidRDefault="00AA4A59" w:rsidP="003C4391">
      <w:pPr>
        <w:spacing w:after="0"/>
        <w:rPr>
          <w:b/>
          <w:bCs/>
        </w:rPr>
      </w:pPr>
      <w:r>
        <w:rPr>
          <w:b/>
          <w:bCs/>
        </w:rPr>
        <w:tab/>
        <w:t>E.</w:t>
      </w:r>
      <w:r>
        <w:rPr>
          <w:b/>
          <w:bCs/>
        </w:rPr>
        <w:tab/>
        <w:t>All students must turn in a paper registration form (even if Skyward requests are completed)</w:t>
      </w:r>
    </w:p>
    <w:p w14:paraId="1D3DD17B" w14:textId="42605763" w:rsidR="003C4391" w:rsidRDefault="003C4391" w:rsidP="003C4391">
      <w:pPr>
        <w:spacing w:after="0"/>
        <w:rPr>
          <w:b/>
          <w:bCs/>
        </w:rPr>
      </w:pPr>
      <w:r>
        <w:rPr>
          <w:b/>
          <w:bCs/>
        </w:rPr>
        <w:tab/>
        <w:t>F.</w:t>
      </w:r>
      <w:r>
        <w:rPr>
          <w:b/>
          <w:bCs/>
        </w:rPr>
        <w:tab/>
        <w:t xml:space="preserve">Additional questions or concerns, email counselor with cc to Mrs. Newman </w:t>
      </w:r>
    </w:p>
    <w:p w14:paraId="78F704D6" w14:textId="77777777" w:rsidR="00027D76" w:rsidRDefault="00027D76" w:rsidP="003C4391">
      <w:pPr>
        <w:spacing w:after="0"/>
        <w:rPr>
          <w:b/>
          <w:bCs/>
        </w:rPr>
      </w:pPr>
    </w:p>
    <w:p w14:paraId="0505566C" w14:textId="195BFC9E" w:rsidR="003C4391" w:rsidRDefault="003C4391" w:rsidP="003C4391">
      <w:pPr>
        <w:spacing w:after="0"/>
        <w:rPr>
          <w:b/>
          <w:bCs/>
        </w:rPr>
      </w:pPr>
      <w:r>
        <w:rPr>
          <w:b/>
          <w:bCs/>
        </w:rPr>
        <w:t>LHS Counselor and administration emails</w:t>
      </w:r>
    </w:p>
    <w:tbl>
      <w:tblPr>
        <w:tblStyle w:val="TableGrid"/>
        <w:tblW w:w="0" w:type="auto"/>
        <w:tblInd w:w="805" w:type="dxa"/>
        <w:tblLook w:val="04A0" w:firstRow="1" w:lastRow="0" w:firstColumn="1" w:lastColumn="0" w:noHBand="0" w:noVBand="1"/>
      </w:tblPr>
      <w:tblGrid>
        <w:gridCol w:w="1800"/>
        <w:gridCol w:w="2790"/>
        <w:gridCol w:w="3240"/>
      </w:tblGrid>
      <w:tr w:rsidR="003C4391" w14:paraId="042472AF" w14:textId="77777777" w:rsidTr="003C4391">
        <w:tc>
          <w:tcPr>
            <w:tcW w:w="1800" w:type="dxa"/>
          </w:tcPr>
          <w:p w14:paraId="19E2DBD2" w14:textId="2464600E" w:rsidR="003C4391" w:rsidRPr="003C4391" w:rsidRDefault="003C4391" w:rsidP="003C4391">
            <w:pPr>
              <w:rPr>
                <w:b/>
                <w:bCs/>
                <w:sz w:val="18"/>
                <w:szCs w:val="18"/>
              </w:rPr>
            </w:pPr>
            <w:r w:rsidRPr="003C4391">
              <w:rPr>
                <w:b/>
                <w:bCs/>
                <w:sz w:val="18"/>
                <w:szCs w:val="18"/>
              </w:rPr>
              <w:t>Position</w:t>
            </w:r>
          </w:p>
        </w:tc>
        <w:tc>
          <w:tcPr>
            <w:tcW w:w="2790" w:type="dxa"/>
          </w:tcPr>
          <w:p w14:paraId="2F17C9E7" w14:textId="395E6C42" w:rsidR="003C4391" w:rsidRPr="003C4391" w:rsidRDefault="003C4391" w:rsidP="003C4391">
            <w:pPr>
              <w:rPr>
                <w:b/>
                <w:bCs/>
                <w:sz w:val="18"/>
                <w:szCs w:val="18"/>
              </w:rPr>
            </w:pPr>
            <w:r w:rsidRPr="003C4391">
              <w:rPr>
                <w:b/>
                <w:bCs/>
                <w:sz w:val="18"/>
                <w:szCs w:val="18"/>
              </w:rPr>
              <w:t>Name</w:t>
            </w:r>
          </w:p>
        </w:tc>
        <w:tc>
          <w:tcPr>
            <w:tcW w:w="3240" w:type="dxa"/>
          </w:tcPr>
          <w:p w14:paraId="3EA968C0" w14:textId="5A03DBE4" w:rsidR="003C4391" w:rsidRPr="003C4391" w:rsidRDefault="003C4391" w:rsidP="003C4391">
            <w:pPr>
              <w:rPr>
                <w:b/>
                <w:bCs/>
                <w:sz w:val="18"/>
                <w:szCs w:val="18"/>
              </w:rPr>
            </w:pPr>
            <w:r w:rsidRPr="003C4391">
              <w:rPr>
                <w:b/>
                <w:bCs/>
                <w:sz w:val="18"/>
                <w:szCs w:val="18"/>
              </w:rPr>
              <w:t>Email</w:t>
            </w:r>
          </w:p>
        </w:tc>
      </w:tr>
      <w:tr w:rsidR="003C4391" w14:paraId="63172496" w14:textId="77777777" w:rsidTr="003C4391">
        <w:tc>
          <w:tcPr>
            <w:tcW w:w="1800" w:type="dxa"/>
          </w:tcPr>
          <w:p w14:paraId="05504A64" w14:textId="48D9C26F" w:rsidR="003C4391" w:rsidRPr="003C4391" w:rsidRDefault="003C4391" w:rsidP="003C4391">
            <w:pPr>
              <w:rPr>
                <w:b/>
                <w:bCs/>
                <w:sz w:val="18"/>
                <w:szCs w:val="18"/>
              </w:rPr>
            </w:pPr>
            <w:r w:rsidRPr="003C4391">
              <w:rPr>
                <w:b/>
                <w:bCs/>
                <w:sz w:val="18"/>
                <w:szCs w:val="18"/>
              </w:rPr>
              <w:t>Counselor</w:t>
            </w:r>
          </w:p>
        </w:tc>
        <w:tc>
          <w:tcPr>
            <w:tcW w:w="2790" w:type="dxa"/>
          </w:tcPr>
          <w:p w14:paraId="7442953F" w14:textId="5F3CFF50" w:rsidR="003C4391" w:rsidRPr="003C4391" w:rsidRDefault="003C4391" w:rsidP="003C4391">
            <w:pPr>
              <w:rPr>
                <w:b/>
                <w:bCs/>
                <w:sz w:val="18"/>
                <w:szCs w:val="18"/>
              </w:rPr>
            </w:pPr>
            <w:r w:rsidRPr="003C4391">
              <w:rPr>
                <w:b/>
                <w:bCs/>
                <w:sz w:val="18"/>
                <w:szCs w:val="18"/>
              </w:rPr>
              <w:t>Bond, William (Billy)</w:t>
            </w:r>
          </w:p>
        </w:tc>
        <w:tc>
          <w:tcPr>
            <w:tcW w:w="3240" w:type="dxa"/>
          </w:tcPr>
          <w:p w14:paraId="3964978F" w14:textId="2262B469" w:rsidR="003C4391" w:rsidRPr="003C4391" w:rsidRDefault="00B8083D" w:rsidP="003C4391">
            <w:pPr>
              <w:rPr>
                <w:b/>
                <w:bCs/>
                <w:sz w:val="18"/>
                <w:szCs w:val="18"/>
              </w:rPr>
            </w:pPr>
            <w:r>
              <w:rPr>
                <w:b/>
                <w:bCs/>
                <w:sz w:val="18"/>
                <w:szCs w:val="18"/>
              </w:rPr>
              <w:t>Bondw@citrus.k12.fl.us</w:t>
            </w:r>
          </w:p>
        </w:tc>
      </w:tr>
      <w:tr w:rsidR="003C4391" w14:paraId="228B2C78" w14:textId="77777777" w:rsidTr="003C4391">
        <w:tc>
          <w:tcPr>
            <w:tcW w:w="1800" w:type="dxa"/>
          </w:tcPr>
          <w:p w14:paraId="09E36DF4" w14:textId="5A437F5A" w:rsidR="003C4391" w:rsidRPr="003C4391" w:rsidRDefault="003C4391" w:rsidP="003C4391">
            <w:pPr>
              <w:rPr>
                <w:b/>
                <w:bCs/>
                <w:sz w:val="18"/>
                <w:szCs w:val="18"/>
              </w:rPr>
            </w:pPr>
            <w:r w:rsidRPr="003C4391">
              <w:rPr>
                <w:b/>
                <w:bCs/>
                <w:sz w:val="18"/>
                <w:szCs w:val="18"/>
              </w:rPr>
              <w:t>Counselor</w:t>
            </w:r>
            <w:r w:rsidR="00D23EC0">
              <w:rPr>
                <w:b/>
                <w:bCs/>
                <w:sz w:val="18"/>
                <w:szCs w:val="18"/>
              </w:rPr>
              <w:t xml:space="preserve"> – LSA</w:t>
            </w:r>
          </w:p>
        </w:tc>
        <w:tc>
          <w:tcPr>
            <w:tcW w:w="2790" w:type="dxa"/>
          </w:tcPr>
          <w:p w14:paraId="74FDECD9" w14:textId="4437CD0B" w:rsidR="003C4391" w:rsidRPr="003C4391" w:rsidRDefault="003C4391" w:rsidP="003C4391">
            <w:pPr>
              <w:rPr>
                <w:b/>
                <w:bCs/>
                <w:sz w:val="18"/>
                <w:szCs w:val="18"/>
              </w:rPr>
            </w:pPr>
            <w:r w:rsidRPr="003C4391">
              <w:rPr>
                <w:b/>
                <w:bCs/>
                <w:sz w:val="18"/>
                <w:szCs w:val="18"/>
              </w:rPr>
              <w:t>Evans, Beth</w:t>
            </w:r>
          </w:p>
        </w:tc>
        <w:tc>
          <w:tcPr>
            <w:tcW w:w="3240" w:type="dxa"/>
          </w:tcPr>
          <w:p w14:paraId="4C743E69" w14:textId="3948F5AD" w:rsidR="003C4391" w:rsidRPr="003C4391" w:rsidRDefault="00B8083D" w:rsidP="003C4391">
            <w:pPr>
              <w:rPr>
                <w:b/>
                <w:bCs/>
                <w:sz w:val="18"/>
                <w:szCs w:val="18"/>
              </w:rPr>
            </w:pPr>
            <w:r>
              <w:rPr>
                <w:b/>
                <w:bCs/>
                <w:sz w:val="18"/>
                <w:szCs w:val="18"/>
              </w:rPr>
              <w:t>Evansb@citrus.k12.fl.us</w:t>
            </w:r>
          </w:p>
        </w:tc>
      </w:tr>
      <w:tr w:rsidR="003C4391" w14:paraId="1BE1A09D" w14:textId="77777777" w:rsidTr="003C4391">
        <w:tc>
          <w:tcPr>
            <w:tcW w:w="1800" w:type="dxa"/>
          </w:tcPr>
          <w:p w14:paraId="5035C7C4" w14:textId="397958D9" w:rsidR="003C4391" w:rsidRPr="003C4391" w:rsidRDefault="003C4391" w:rsidP="003C4391">
            <w:pPr>
              <w:rPr>
                <w:b/>
                <w:bCs/>
                <w:sz w:val="18"/>
                <w:szCs w:val="18"/>
              </w:rPr>
            </w:pPr>
            <w:r w:rsidRPr="003C4391">
              <w:rPr>
                <w:b/>
                <w:bCs/>
                <w:sz w:val="18"/>
                <w:szCs w:val="18"/>
              </w:rPr>
              <w:t>Counselor</w:t>
            </w:r>
            <w:r w:rsidR="00D23EC0">
              <w:rPr>
                <w:b/>
                <w:bCs/>
                <w:sz w:val="18"/>
                <w:szCs w:val="18"/>
              </w:rPr>
              <w:t xml:space="preserve"> – AVID</w:t>
            </w:r>
          </w:p>
        </w:tc>
        <w:tc>
          <w:tcPr>
            <w:tcW w:w="2790" w:type="dxa"/>
          </w:tcPr>
          <w:p w14:paraId="3A3D91AE" w14:textId="6C24A0E8" w:rsidR="003C4391" w:rsidRPr="003C4391" w:rsidRDefault="003C4391" w:rsidP="003C4391">
            <w:pPr>
              <w:rPr>
                <w:b/>
                <w:bCs/>
                <w:sz w:val="18"/>
                <w:szCs w:val="18"/>
              </w:rPr>
            </w:pPr>
            <w:r w:rsidRPr="003C4391">
              <w:rPr>
                <w:b/>
                <w:bCs/>
                <w:sz w:val="18"/>
                <w:szCs w:val="18"/>
              </w:rPr>
              <w:t>Langston, William (Bill)</w:t>
            </w:r>
          </w:p>
        </w:tc>
        <w:tc>
          <w:tcPr>
            <w:tcW w:w="3240" w:type="dxa"/>
          </w:tcPr>
          <w:p w14:paraId="670A9421" w14:textId="454D6A53" w:rsidR="003C4391" w:rsidRPr="003C4391" w:rsidRDefault="00761B0B" w:rsidP="003C4391">
            <w:pPr>
              <w:rPr>
                <w:b/>
                <w:bCs/>
                <w:sz w:val="18"/>
                <w:szCs w:val="18"/>
              </w:rPr>
            </w:pPr>
            <w:r>
              <w:rPr>
                <w:b/>
                <w:bCs/>
                <w:sz w:val="18"/>
                <w:szCs w:val="18"/>
              </w:rPr>
              <w:t>Langstonw@citrus.k12.fl.us</w:t>
            </w:r>
          </w:p>
        </w:tc>
      </w:tr>
      <w:tr w:rsidR="003C4391" w14:paraId="3595796F" w14:textId="77777777" w:rsidTr="003C4391">
        <w:tc>
          <w:tcPr>
            <w:tcW w:w="1800" w:type="dxa"/>
          </w:tcPr>
          <w:p w14:paraId="39DB6CB8" w14:textId="2C9C54A1" w:rsidR="003C4391" w:rsidRPr="003C4391" w:rsidRDefault="003C4391" w:rsidP="003C4391">
            <w:pPr>
              <w:rPr>
                <w:b/>
                <w:bCs/>
                <w:sz w:val="18"/>
                <w:szCs w:val="18"/>
              </w:rPr>
            </w:pPr>
            <w:r w:rsidRPr="003C4391">
              <w:rPr>
                <w:b/>
                <w:bCs/>
                <w:sz w:val="18"/>
                <w:szCs w:val="18"/>
              </w:rPr>
              <w:t>Counselor</w:t>
            </w:r>
            <w:r w:rsidR="00D23EC0">
              <w:rPr>
                <w:b/>
                <w:bCs/>
                <w:sz w:val="18"/>
                <w:szCs w:val="18"/>
              </w:rPr>
              <w:t xml:space="preserve"> - ACCESS</w:t>
            </w:r>
            <w:bookmarkStart w:id="0" w:name="_GoBack"/>
            <w:bookmarkEnd w:id="0"/>
          </w:p>
        </w:tc>
        <w:tc>
          <w:tcPr>
            <w:tcW w:w="2790" w:type="dxa"/>
          </w:tcPr>
          <w:p w14:paraId="31E6A5D6" w14:textId="49C9C1ED" w:rsidR="003C4391" w:rsidRPr="003C4391" w:rsidRDefault="003C4391" w:rsidP="003C4391">
            <w:pPr>
              <w:rPr>
                <w:b/>
                <w:bCs/>
                <w:sz w:val="18"/>
                <w:szCs w:val="18"/>
              </w:rPr>
            </w:pPr>
            <w:r w:rsidRPr="003C4391">
              <w:rPr>
                <w:b/>
                <w:bCs/>
                <w:sz w:val="18"/>
                <w:szCs w:val="18"/>
              </w:rPr>
              <w:t>Staley, Shedric Dr.</w:t>
            </w:r>
          </w:p>
        </w:tc>
        <w:tc>
          <w:tcPr>
            <w:tcW w:w="3240" w:type="dxa"/>
          </w:tcPr>
          <w:p w14:paraId="7874D828" w14:textId="0DFFFFEA" w:rsidR="003C4391" w:rsidRPr="003C4391" w:rsidRDefault="00761B0B" w:rsidP="003C4391">
            <w:pPr>
              <w:rPr>
                <w:b/>
                <w:bCs/>
                <w:sz w:val="18"/>
                <w:szCs w:val="18"/>
              </w:rPr>
            </w:pPr>
            <w:r>
              <w:rPr>
                <w:b/>
                <w:bCs/>
                <w:sz w:val="18"/>
                <w:szCs w:val="18"/>
              </w:rPr>
              <w:t>Staleys@citrus.k12.fl.us</w:t>
            </w:r>
          </w:p>
        </w:tc>
      </w:tr>
      <w:tr w:rsidR="003C4391" w14:paraId="22DAAA0A" w14:textId="77777777" w:rsidTr="003C4391">
        <w:tc>
          <w:tcPr>
            <w:tcW w:w="1800" w:type="dxa"/>
          </w:tcPr>
          <w:p w14:paraId="5C774ACB" w14:textId="3F069B00" w:rsidR="003C4391" w:rsidRPr="003C4391" w:rsidRDefault="003C4391" w:rsidP="003C4391">
            <w:pPr>
              <w:rPr>
                <w:b/>
                <w:bCs/>
                <w:sz w:val="18"/>
                <w:szCs w:val="18"/>
              </w:rPr>
            </w:pPr>
            <w:r w:rsidRPr="003C4391">
              <w:rPr>
                <w:b/>
                <w:bCs/>
                <w:sz w:val="18"/>
                <w:szCs w:val="18"/>
              </w:rPr>
              <w:t>Counselor</w:t>
            </w:r>
            <w:r w:rsidR="00D23EC0">
              <w:rPr>
                <w:b/>
                <w:bCs/>
                <w:sz w:val="18"/>
                <w:szCs w:val="18"/>
              </w:rPr>
              <w:t xml:space="preserve"> – AVID</w:t>
            </w:r>
          </w:p>
        </w:tc>
        <w:tc>
          <w:tcPr>
            <w:tcW w:w="2790" w:type="dxa"/>
          </w:tcPr>
          <w:p w14:paraId="677D415C" w14:textId="6101BBCB" w:rsidR="003C4391" w:rsidRPr="003C4391" w:rsidRDefault="003C4391" w:rsidP="003C4391">
            <w:pPr>
              <w:rPr>
                <w:b/>
                <w:bCs/>
                <w:sz w:val="18"/>
                <w:szCs w:val="18"/>
              </w:rPr>
            </w:pPr>
            <w:r w:rsidRPr="003C4391">
              <w:rPr>
                <w:b/>
                <w:bCs/>
                <w:sz w:val="18"/>
                <w:szCs w:val="18"/>
              </w:rPr>
              <w:t>Torres, Sandy</w:t>
            </w:r>
          </w:p>
        </w:tc>
        <w:tc>
          <w:tcPr>
            <w:tcW w:w="3240" w:type="dxa"/>
          </w:tcPr>
          <w:p w14:paraId="4B414AAD" w14:textId="25E69A46" w:rsidR="003C4391" w:rsidRPr="003C4391" w:rsidRDefault="00761B0B" w:rsidP="003C4391">
            <w:pPr>
              <w:rPr>
                <w:b/>
                <w:bCs/>
                <w:sz w:val="18"/>
                <w:szCs w:val="18"/>
              </w:rPr>
            </w:pPr>
            <w:r>
              <w:rPr>
                <w:b/>
                <w:bCs/>
                <w:sz w:val="18"/>
                <w:szCs w:val="18"/>
              </w:rPr>
              <w:t>Torress@citrus.k12.fl.us</w:t>
            </w:r>
          </w:p>
        </w:tc>
      </w:tr>
      <w:tr w:rsidR="003C4391" w14:paraId="3E287E7C" w14:textId="77777777" w:rsidTr="003C4391">
        <w:tc>
          <w:tcPr>
            <w:tcW w:w="1800" w:type="dxa"/>
          </w:tcPr>
          <w:p w14:paraId="7A6E4FDD" w14:textId="0BE1656C" w:rsidR="003C4391" w:rsidRPr="003C4391" w:rsidRDefault="003C4391" w:rsidP="003C4391">
            <w:pPr>
              <w:rPr>
                <w:b/>
                <w:bCs/>
                <w:sz w:val="18"/>
                <w:szCs w:val="18"/>
              </w:rPr>
            </w:pPr>
            <w:r w:rsidRPr="003C4391">
              <w:rPr>
                <w:b/>
                <w:bCs/>
                <w:sz w:val="18"/>
                <w:szCs w:val="18"/>
              </w:rPr>
              <w:t>PIBs Coordinator</w:t>
            </w:r>
          </w:p>
        </w:tc>
        <w:tc>
          <w:tcPr>
            <w:tcW w:w="2790" w:type="dxa"/>
          </w:tcPr>
          <w:p w14:paraId="74FACF29" w14:textId="17D2AACB" w:rsidR="003C4391" w:rsidRPr="003C4391" w:rsidRDefault="003C4391" w:rsidP="003C4391">
            <w:pPr>
              <w:rPr>
                <w:b/>
                <w:bCs/>
                <w:sz w:val="18"/>
                <w:szCs w:val="18"/>
              </w:rPr>
            </w:pPr>
            <w:r w:rsidRPr="003C4391">
              <w:rPr>
                <w:b/>
                <w:bCs/>
                <w:sz w:val="18"/>
                <w:szCs w:val="18"/>
              </w:rPr>
              <w:t>Buettner, Darrick</w:t>
            </w:r>
          </w:p>
        </w:tc>
        <w:tc>
          <w:tcPr>
            <w:tcW w:w="3240" w:type="dxa"/>
          </w:tcPr>
          <w:p w14:paraId="54EA5E17" w14:textId="1DA2EDA2" w:rsidR="003C4391" w:rsidRPr="003C4391" w:rsidRDefault="00761B0B" w:rsidP="003C4391">
            <w:pPr>
              <w:rPr>
                <w:b/>
                <w:bCs/>
                <w:sz w:val="18"/>
                <w:szCs w:val="18"/>
              </w:rPr>
            </w:pPr>
            <w:r>
              <w:rPr>
                <w:b/>
                <w:bCs/>
                <w:sz w:val="18"/>
                <w:szCs w:val="18"/>
              </w:rPr>
              <w:t>Buettnerd@citrus.k12.fl.us</w:t>
            </w:r>
          </w:p>
        </w:tc>
      </w:tr>
      <w:tr w:rsidR="003C4391" w14:paraId="174945DA" w14:textId="77777777" w:rsidTr="003C4391">
        <w:tc>
          <w:tcPr>
            <w:tcW w:w="1800" w:type="dxa"/>
          </w:tcPr>
          <w:p w14:paraId="0C29F920" w14:textId="62414CD0" w:rsidR="003C4391" w:rsidRPr="003C4391" w:rsidRDefault="003C4391" w:rsidP="003C4391">
            <w:pPr>
              <w:rPr>
                <w:b/>
                <w:bCs/>
                <w:sz w:val="18"/>
                <w:szCs w:val="18"/>
              </w:rPr>
            </w:pPr>
            <w:r w:rsidRPr="003C4391">
              <w:rPr>
                <w:b/>
                <w:bCs/>
                <w:sz w:val="18"/>
                <w:szCs w:val="18"/>
              </w:rPr>
              <w:t>Assistant Principal</w:t>
            </w:r>
          </w:p>
        </w:tc>
        <w:tc>
          <w:tcPr>
            <w:tcW w:w="2790" w:type="dxa"/>
          </w:tcPr>
          <w:p w14:paraId="4147045D" w14:textId="4EE45472" w:rsidR="003C4391" w:rsidRPr="003C4391" w:rsidRDefault="003C4391" w:rsidP="003C4391">
            <w:pPr>
              <w:rPr>
                <w:b/>
                <w:bCs/>
                <w:sz w:val="18"/>
                <w:szCs w:val="18"/>
              </w:rPr>
            </w:pPr>
            <w:r w:rsidRPr="003C4391">
              <w:rPr>
                <w:b/>
                <w:bCs/>
                <w:sz w:val="18"/>
                <w:szCs w:val="18"/>
              </w:rPr>
              <w:t>Newman, Shawyn</w:t>
            </w:r>
          </w:p>
        </w:tc>
        <w:tc>
          <w:tcPr>
            <w:tcW w:w="3240" w:type="dxa"/>
          </w:tcPr>
          <w:p w14:paraId="5C7F360C" w14:textId="074A2949" w:rsidR="003C4391" w:rsidRPr="003C4391" w:rsidRDefault="00761B0B" w:rsidP="003C4391">
            <w:pPr>
              <w:rPr>
                <w:b/>
                <w:bCs/>
                <w:sz w:val="18"/>
                <w:szCs w:val="18"/>
              </w:rPr>
            </w:pPr>
            <w:r>
              <w:rPr>
                <w:b/>
                <w:bCs/>
                <w:sz w:val="18"/>
                <w:szCs w:val="18"/>
              </w:rPr>
              <w:t>Newmans@citrus.k12.fl.us</w:t>
            </w:r>
          </w:p>
        </w:tc>
      </w:tr>
    </w:tbl>
    <w:p w14:paraId="30981757" w14:textId="77777777" w:rsidR="003C4391" w:rsidRPr="003C4391" w:rsidRDefault="003C4391" w:rsidP="003C4391">
      <w:pPr>
        <w:spacing w:after="0"/>
        <w:rPr>
          <w:b/>
          <w:bCs/>
        </w:rPr>
      </w:pPr>
    </w:p>
    <w:tbl>
      <w:tblPr>
        <w:tblStyle w:val="TableGrid"/>
        <w:tblW w:w="10885" w:type="dxa"/>
        <w:tblLook w:val="04A0" w:firstRow="1" w:lastRow="0" w:firstColumn="1" w:lastColumn="0" w:noHBand="0" w:noVBand="1"/>
      </w:tblPr>
      <w:tblGrid>
        <w:gridCol w:w="1255"/>
        <w:gridCol w:w="2700"/>
        <w:gridCol w:w="2160"/>
        <w:gridCol w:w="2468"/>
        <w:gridCol w:w="2302"/>
      </w:tblGrid>
      <w:tr w:rsidR="00B103FE" w:rsidRPr="006D22F9" w14:paraId="130A7F9C" w14:textId="77777777" w:rsidTr="00807F38">
        <w:tc>
          <w:tcPr>
            <w:tcW w:w="10885" w:type="dxa"/>
            <w:gridSpan w:val="5"/>
          </w:tcPr>
          <w:p w14:paraId="1A7B9B88" w14:textId="6FFF9598" w:rsidR="00B103FE" w:rsidRPr="00027D76" w:rsidRDefault="00807F38" w:rsidP="00B103FE">
            <w:pPr>
              <w:jc w:val="center"/>
              <w:rPr>
                <w:b/>
                <w:bCs/>
                <w:sz w:val="20"/>
                <w:szCs w:val="20"/>
              </w:rPr>
            </w:pPr>
            <w:r w:rsidRPr="00027D76">
              <w:rPr>
                <w:b/>
                <w:bCs/>
                <w:sz w:val="20"/>
                <w:szCs w:val="20"/>
              </w:rPr>
              <w:t>Sample</w:t>
            </w:r>
            <w:r w:rsidR="00162DD7" w:rsidRPr="00027D76">
              <w:rPr>
                <w:b/>
                <w:bCs/>
                <w:sz w:val="20"/>
                <w:szCs w:val="20"/>
              </w:rPr>
              <w:t xml:space="preserve"> Course</w:t>
            </w:r>
            <w:r w:rsidR="00B103FE" w:rsidRPr="00027D76">
              <w:rPr>
                <w:b/>
                <w:bCs/>
                <w:sz w:val="20"/>
                <w:szCs w:val="20"/>
              </w:rPr>
              <w:t xml:space="preserve"> Sequenc</w:t>
            </w:r>
            <w:r w:rsidR="00162DD7" w:rsidRPr="00027D76">
              <w:rPr>
                <w:b/>
                <w:bCs/>
                <w:sz w:val="20"/>
                <w:szCs w:val="20"/>
              </w:rPr>
              <w:t>ing</w:t>
            </w:r>
            <w:r w:rsidR="00B103FE" w:rsidRPr="00027D76">
              <w:rPr>
                <w:b/>
                <w:bCs/>
                <w:sz w:val="20"/>
                <w:szCs w:val="20"/>
              </w:rPr>
              <w:t xml:space="preserve"> for non-program students</w:t>
            </w:r>
            <w:r w:rsidRPr="00027D76">
              <w:rPr>
                <w:b/>
                <w:bCs/>
                <w:sz w:val="20"/>
                <w:szCs w:val="20"/>
              </w:rPr>
              <w:t>; Program students have specific courses on registration forms:</w:t>
            </w:r>
            <w:r w:rsidR="00B103FE" w:rsidRPr="00027D76">
              <w:rPr>
                <w:b/>
                <w:bCs/>
                <w:sz w:val="20"/>
                <w:szCs w:val="20"/>
              </w:rPr>
              <w:t xml:space="preserve"> </w:t>
            </w:r>
            <w:r w:rsidR="00B103FE" w:rsidRPr="00027D76">
              <w:rPr>
                <w:sz w:val="20"/>
                <w:szCs w:val="20"/>
              </w:rPr>
              <w:t>(4 credits of English</w:t>
            </w:r>
            <w:r w:rsidR="002B1EBD" w:rsidRPr="00027D76">
              <w:rPr>
                <w:sz w:val="20"/>
                <w:szCs w:val="20"/>
              </w:rPr>
              <w:t>;</w:t>
            </w:r>
            <w:r w:rsidR="00162DD7" w:rsidRPr="00027D76">
              <w:rPr>
                <w:sz w:val="20"/>
                <w:szCs w:val="20"/>
              </w:rPr>
              <w:t xml:space="preserve"> 4 credits of math {includes Algebra &amp; Geometry}; 3 science {includes biology}; 4 social studies </w:t>
            </w:r>
            <w:r w:rsidR="002B1EBD" w:rsidRPr="00027D76">
              <w:rPr>
                <w:sz w:val="20"/>
                <w:szCs w:val="20"/>
              </w:rPr>
              <w:t>{world history, U.S. history, government, &amp; economics}; fine or performing art; HOPE</w:t>
            </w:r>
            <w:r w:rsidR="00B103FE" w:rsidRPr="00027D76">
              <w:rPr>
                <w:sz w:val="20"/>
                <w:szCs w:val="20"/>
              </w:rPr>
              <w:t>)</w:t>
            </w:r>
          </w:p>
        </w:tc>
      </w:tr>
      <w:tr w:rsidR="004911F6" w:rsidRPr="006D22F9" w14:paraId="08BD189F" w14:textId="77777777" w:rsidTr="006D22F9">
        <w:tc>
          <w:tcPr>
            <w:tcW w:w="1255" w:type="dxa"/>
          </w:tcPr>
          <w:p w14:paraId="14CE36ED" w14:textId="44235039" w:rsidR="004911F6" w:rsidRPr="00027D76" w:rsidRDefault="004911F6" w:rsidP="00E0193E">
            <w:pPr>
              <w:rPr>
                <w:b/>
                <w:bCs/>
                <w:sz w:val="20"/>
                <w:szCs w:val="20"/>
              </w:rPr>
            </w:pPr>
            <w:r w:rsidRPr="00027D76">
              <w:rPr>
                <w:b/>
                <w:bCs/>
                <w:sz w:val="20"/>
                <w:szCs w:val="20"/>
              </w:rPr>
              <w:t>Grade</w:t>
            </w:r>
          </w:p>
        </w:tc>
        <w:tc>
          <w:tcPr>
            <w:tcW w:w="2700" w:type="dxa"/>
          </w:tcPr>
          <w:p w14:paraId="7A72C602" w14:textId="7330D1E5" w:rsidR="004911F6" w:rsidRPr="00027D76" w:rsidRDefault="004911F6" w:rsidP="00E0193E">
            <w:pPr>
              <w:rPr>
                <w:b/>
                <w:bCs/>
                <w:sz w:val="20"/>
                <w:szCs w:val="20"/>
              </w:rPr>
            </w:pPr>
            <w:r w:rsidRPr="00027D76">
              <w:rPr>
                <w:b/>
                <w:bCs/>
                <w:sz w:val="20"/>
                <w:szCs w:val="20"/>
              </w:rPr>
              <w:t>Regular with support</w:t>
            </w:r>
          </w:p>
        </w:tc>
        <w:tc>
          <w:tcPr>
            <w:tcW w:w="2160" w:type="dxa"/>
          </w:tcPr>
          <w:p w14:paraId="461DDEDD" w14:textId="17197FA6" w:rsidR="004911F6" w:rsidRPr="00027D76" w:rsidRDefault="004911F6" w:rsidP="00E0193E">
            <w:pPr>
              <w:rPr>
                <w:b/>
                <w:bCs/>
                <w:sz w:val="20"/>
                <w:szCs w:val="20"/>
              </w:rPr>
            </w:pPr>
            <w:r w:rsidRPr="00027D76">
              <w:rPr>
                <w:b/>
                <w:bCs/>
                <w:sz w:val="20"/>
                <w:szCs w:val="20"/>
              </w:rPr>
              <w:t>Regular</w:t>
            </w:r>
          </w:p>
        </w:tc>
        <w:tc>
          <w:tcPr>
            <w:tcW w:w="2468" w:type="dxa"/>
          </w:tcPr>
          <w:p w14:paraId="02FBAA0B" w14:textId="573F91AF" w:rsidR="004911F6" w:rsidRPr="00027D76" w:rsidRDefault="004911F6" w:rsidP="00E0193E">
            <w:pPr>
              <w:rPr>
                <w:b/>
                <w:bCs/>
                <w:sz w:val="20"/>
                <w:szCs w:val="20"/>
              </w:rPr>
            </w:pPr>
            <w:r w:rsidRPr="00027D76">
              <w:rPr>
                <w:b/>
                <w:bCs/>
                <w:sz w:val="20"/>
                <w:szCs w:val="20"/>
              </w:rPr>
              <w:t>Honors</w:t>
            </w:r>
          </w:p>
        </w:tc>
        <w:tc>
          <w:tcPr>
            <w:tcW w:w="2302" w:type="dxa"/>
          </w:tcPr>
          <w:p w14:paraId="0BB70EBD" w14:textId="270C343B" w:rsidR="004911F6" w:rsidRPr="00027D76" w:rsidRDefault="004911F6" w:rsidP="00E0193E">
            <w:pPr>
              <w:rPr>
                <w:b/>
                <w:bCs/>
                <w:sz w:val="20"/>
                <w:szCs w:val="20"/>
              </w:rPr>
            </w:pPr>
            <w:r w:rsidRPr="00027D76">
              <w:rPr>
                <w:b/>
                <w:bCs/>
                <w:sz w:val="20"/>
                <w:szCs w:val="20"/>
              </w:rPr>
              <w:t>Advanced</w:t>
            </w:r>
          </w:p>
        </w:tc>
      </w:tr>
      <w:tr w:rsidR="004911F6" w:rsidRPr="006D22F9" w14:paraId="2CF36567" w14:textId="77777777" w:rsidTr="006D22F9">
        <w:tc>
          <w:tcPr>
            <w:tcW w:w="1255" w:type="dxa"/>
          </w:tcPr>
          <w:p w14:paraId="59663975" w14:textId="5A777D12" w:rsidR="004911F6" w:rsidRPr="00027D76" w:rsidRDefault="004911F6" w:rsidP="00E0193E">
            <w:pPr>
              <w:rPr>
                <w:sz w:val="20"/>
                <w:szCs w:val="20"/>
              </w:rPr>
            </w:pPr>
            <w:r w:rsidRPr="00027D76">
              <w:rPr>
                <w:sz w:val="20"/>
                <w:szCs w:val="20"/>
              </w:rPr>
              <w:t>English</w:t>
            </w:r>
          </w:p>
        </w:tc>
        <w:tc>
          <w:tcPr>
            <w:tcW w:w="2700" w:type="dxa"/>
          </w:tcPr>
          <w:p w14:paraId="48A9B7F4" w14:textId="77777777" w:rsidR="004911F6" w:rsidRPr="00027D76" w:rsidRDefault="004911F6" w:rsidP="00E0193E">
            <w:pPr>
              <w:rPr>
                <w:sz w:val="20"/>
                <w:szCs w:val="20"/>
              </w:rPr>
            </w:pPr>
            <w:r w:rsidRPr="00027D76">
              <w:rPr>
                <w:sz w:val="20"/>
                <w:szCs w:val="20"/>
              </w:rPr>
              <w:t>English 1 Honors (plus Reading 1 if Level one on last two FSA Reading tests – GC places)</w:t>
            </w:r>
          </w:p>
        </w:tc>
        <w:tc>
          <w:tcPr>
            <w:tcW w:w="2160" w:type="dxa"/>
          </w:tcPr>
          <w:p w14:paraId="41B726CE" w14:textId="14145118" w:rsidR="004911F6" w:rsidRPr="00027D76" w:rsidRDefault="004911F6" w:rsidP="00E0193E">
            <w:pPr>
              <w:rPr>
                <w:sz w:val="20"/>
                <w:szCs w:val="20"/>
              </w:rPr>
            </w:pPr>
            <w:r w:rsidRPr="00027D76">
              <w:rPr>
                <w:sz w:val="20"/>
                <w:szCs w:val="20"/>
              </w:rPr>
              <w:t>English 1 Honors</w:t>
            </w:r>
          </w:p>
        </w:tc>
        <w:tc>
          <w:tcPr>
            <w:tcW w:w="2468" w:type="dxa"/>
          </w:tcPr>
          <w:p w14:paraId="2A5895F6" w14:textId="71DF51E9" w:rsidR="004911F6" w:rsidRPr="00027D76" w:rsidRDefault="004911F6" w:rsidP="00E0193E">
            <w:pPr>
              <w:rPr>
                <w:sz w:val="20"/>
                <w:szCs w:val="20"/>
              </w:rPr>
            </w:pPr>
            <w:r w:rsidRPr="00027D76">
              <w:rPr>
                <w:sz w:val="20"/>
                <w:szCs w:val="20"/>
              </w:rPr>
              <w:t>English 1 Honors</w:t>
            </w:r>
          </w:p>
        </w:tc>
        <w:tc>
          <w:tcPr>
            <w:tcW w:w="2302" w:type="dxa"/>
          </w:tcPr>
          <w:p w14:paraId="237DD224" w14:textId="28973020" w:rsidR="004911F6" w:rsidRPr="00027D76" w:rsidRDefault="004911F6" w:rsidP="00E0193E">
            <w:pPr>
              <w:rPr>
                <w:sz w:val="20"/>
                <w:szCs w:val="20"/>
              </w:rPr>
            </w:pPr>
            <w:r w:rsidRPr="00027D76">
              <w:rPr>
                <w:sz w:val="20"/>
                <w:szCs w:val="20"/>
              </w:rPr>
              <w:t>English 1 Honors</w:t>
            </w:r>
          </w:p>
        </w:tc>
      </w:tr>
      <w:tr w:rsidR="004911F6" w:rsidRPr="006D22F9" w14:paraId="00C628A8" w14:textId="77777777" w:rsidTr="006D22F9">
        <w:tc>
          <w:tcPr>
            <w:tcW w:w="1255" w:type="dxa"/>
          </w:tcPr>
          <w:p w14:paraId="1085EE59" w14:textId="378F4CE0" w:rsidR="004911F6" w:rsidRPr="00027D76" w:rsidRDefault="004911F6" w:rsidP="00E0193E">
            <w:pPr>
              <w:rPr>
                <w:sz w:val="20"/>
                <w:szCs w:val="20"/>
              </w:rPr>
            </w:pPr>
            <w:r w:rsidRPr="00027D76">
              <w:rPr>
                <w:sz w:val="20"/>
                <w:szCs w:val="20"/>
              </w:rPr>
              <w:t>Math</w:t>
            </w:r>
          </w:p>
        </w:tc>
        <w:tc>
          <w:tcPr>
            <w:tcW w:w="2700" w:type="dxa"/>
          </w:tcPr>
          <w:p w14:paraId="1D7B815C" w14:textId="2692207B" w:rsidR="004911F6" w:rsidRPr="00027D76" w:rsidRDefault="004911F6" w:rsidP="00E0193E">
            <w:pPr>
              <w:rPr>
                <w:sz w:val="20"/>
                <w:szCs w:val="20"/>
              </w:rPr>
            </w:pPr>
            <w:r w:rsidRPr="00027D76">
              <w:rPr>
                <w:sz w:val="20"/>
                <w:szCs w:val="20"/>
              </w:rPr>
              <w:t>Liberal Arts 1</w:t>
            </w:r>
          </w:p>
        </w:tc>
        <w:tc>
          <w:tcPr>
            <w:tcW w:w="2160" w:type="dxa"/>
          </w:tcPr>
          <w:p w14:paraId="7D157C35" w14:textId="404DECA8" w:rsidR="004911F6" w:rsidRPr="00027D76" w:rsidRDefault="004911F6" w:rsidP="00E0193E">
            <w:pPr>
              <w:rPr>
                <w:sz w:val="20"/>
                <w:szCs w:val="20"/>
              </w:rPr>
            </w:pPr>
            <w:r w:rsidRPr="00027D76">
              <w:rPr>
                <w:sz w:val="20"/>
                <w:szCs w:val="20"/>
              </w:rPr>
              <w:t>Algebra or Geometry</w:t>
            </w:r>
          </w:p>
        </w:tc>
        <w:tc>
          <w:tcPr>
            <w:tcW w:w="2468" w:type="dxa"/>
          </w:tcPr>
          <w:p w14:paraId="3E795A8B" w14:textId="77777777" w:rsidR="004911F6" w:rsidRPr="00027D76" w:rsidRDefault="004911F6" w:rsidP="00E0193E">
            <w:pPr>
              <w:rPr>
                <w:sz w:val="20"/>
                <w:szCs w:val="20"/>
              </w:rPr>
            </w:pPr>
            <w:r w:rsidRPr="00027D76">
              <w:rPr>
                <w:sz w:val="20"/>
                <w:szCs w:val="20"/>
              </w:rPr>
              <w:t xml:space="preserve">Algebra Hon. or </w:t>
            </w:r>
          </w:p>
          <w:p w14:paraId="3C4B0014" w14:textId="08159171" w:rsidR="004911F6" w:rsidRPr="00027D76" w:rsidRDefault="004911F6" w:rsidP="00E0193E">
            <w:pPr>
              <w:rPr>
                <w:sz w:val="20"/>
                <w:szCs w:val="20"/>
              </w:rPr>
            </w:pPr>
            <w:r w:rsidRPr="00027D76">
              <w:rPr>
                <w:sz w:val="20"/>
                <w:szCs w:val="20"/>
              </w:rPr>
              <w:t>Geom. Hon.</w:t>
            </w:r>
          </w:p>
        </w:tc>
        <w:tc>
          <w:tcPr>
            <w:tcW w:w="2302" w:type="dxa"/>
          </w:tcPr>
          <w:p w14:paraId="244EDECD" w14:textId="05AFCF4D" w:rsidR="004911F6" w:rsidRPr="00027D76" w:rsidRDefault="004911F6" w:rsidP="00E0193E">
            <w:pPr>
              <w:rPr>
                <w:sz w:val="20"/>
                <w:szCs w:val="20"/>
              </w:rPr>
            </w:pPr>
            <w:r w:rsidRPr="00027D76">
              <w:rPr>
                <w:sz w:val="20"/>
                <w:szCs w:val="20"/>
              </w:rPr>
              <w:t>Geom. Hon. / Algebra 2 or Alg. 2 Hon. / Pre Cal Hon</w:t>
            </w:r>
          </w:p>
        </w:tc>
      </w:tr>
      <w:tr w:rsidR="004911F6" w:rsidRPr="006D22F9" w14:paraId="366EB2B4" w14:textId="77777777" w:rsidTr="006D22F9">
        <w:tc>
          <w:tcPr>
            <w:tcW w:w="1255" w:type="dxa"/>
          </w:tcPr>
          <w:p w14:paraId="24CFCEC1" w14:textId="4B4E5359" w:rsidR="004911F6" w:rsidRPr="00027D76" w:rsidRDefault="004911F6" w:rsidP="00E0193E">
            <w:pPr>
              <w:rPr>
                <w:sz w:val="20"/>
                <w:szCs w:val="20"/>
              </w:rPr>
            </w:pPr>
            <w:r w:rsidRPr="00027D76">
              <w:rPr>
                <w:sz w:val="20"/>
                <w:szCs w:val="20"/>
              </w:rPr>
              <w:t>Science</w:t>
            </w:r>
          </w:p>
        </w:tc>
        <w:tc>
          <w:tcPr>
            <w:tcW w:w="2700" w:type="dxa"/>
          </w:tcPr>
          <w:p w14:paraId="6635BCC6" w14:textId="6DE5492B" w:rsidR="004911F6" w:rsidRPr="00027D76" w:rsidRDefault="004911F6" w:rsidP="00E0193E">
            <w:pPr>
              <w:rPr>
                <w:sz w:val="20"/>
                <w:szCs w:val="20"/>
              </w:rPr>
            </w:pPr>
            <w:r w:rsidRPr="00027D76">
              <w:rPr>
                <w:sz w:val="20"/>
                <w:szCs w:val="20"/>
              </w:rPr>
              <w:t>Environmental Science</w:t>
            </w:r>
          </w:p>
        </w:tc>
        <w:tc>
          <w:tcPr>
            <w:tcW w:w="2160" w:type="dxa"/>
          </w:tcPr>
          <w:p w14:paraId="533B9A3A" w14:textId="5C40EFB0" w:rsidR="004911F6" w:rsidRPr="00027D76" w:rsidRDefault="004911F6" w:rsidP="00E0193E">
            <w:pPr>
              <w:rPr>
                <w:sz w:val="20"/>
                <w:szCs w:val="20"/>
              </w:rPr>
            </w:pPr>
            <w:r w:rsidRPr="00027D76">
              <w:rPr>
                <w:sz w:val="20"/>
                <w:szCs w:val="20"/>
              </w:rPr>
              <w:t>Environ. Science</w:t>
            </w:r>
          </w:p>
        </w:tc>
        <w:tc>
          <w:tcPr>
            <w:tcW w:w="2468" w:type="dxa"/>
          </w:tcPr>
          <w:p w14:paraId="3098944A" w14:textId="201F4D19" w:rsidR="004911F6" w:rsidRPr="00027D76" w:rsidRDefault="004911F6" w:rsidP="00E0193E">
            <w:pPr>
              <w:rPr>
                <w:sz w:val="20"/>
                <w:szCs w:val="20"/>
              </w:rPr>
            </w:pPr>
            <w:r w:rsidRPr="00027D76">
              <w:rPr>
                <w:sz w:val="20"/>
                <w:szCs w:val="20"/>
              </w:rPr>
              <w:t>Environ. Science Hon.</w:t>
            </w:r>
          </w:p>
        </w:tc>
        <w:tc>
          <w:tcPr>
            <w:tcW w:w="2302" w:type="dxa"/>
          </w:tcPr>
          <w:p w14:paraId="687D9FF7" w14:textId="4C33C21F" w:rsidR="004911F6" w:rsidRPr="00027D76" w:rsidRDefault="004911F6" w:rsidP="00E0193E">
            <w:pPr>
              <w:rPr>
                <w:sz w:val="20"/>
                <w:szCs w:val="20"/>
              </w:rPr>
            </w:pPr>
            <w:r w:rsidRPr="00027D76">
              <w:rPr>
                <w:sz w:val="20"/>
                <w:szCs w:val="20"/>
              </w:rPr>
              <w:t>Env. Sc. Hon. / Biology Hon.</w:t>
            </w:r>
          </w:p>
        </w:tc>
      </w:tr>
      <w:tr w:rsidR="004911F6" w:rsidRPr="006D22F9" w14:paraId="10CD59E8" w14:textId="77777777" w:rsidTr="006D22F9">
        <w:tc>
          <w:tcPr>
            <w:tcW w:w="1255" w:type="dxa"/>
          </w:tcPr>
          <w:p w14:paraId="1BBE8FE4" w14:textId="02D93427" w:rsidR="004911F6" w:rsidRPr="00027D76" w:rsidRDefault="004911F6" w:rsidP="00E0193E">
            <w:pPr>
              <w:rPr>
                <w:sz w:val="20"/>
                <w:szCs w:val="20"/>
              </w:rPr>
            </w:pPr>
            <w:r w:rsidRPr="00027D76">
              <w:rPr>
                <w:sz w:val="20"/>
                <w:szCs w:val="20"/>
              </w:rPr>
              <w:t>Social St.</w:t>
            </w:r>
          </w:p>
        </w:tc>
        <w:tc>
          <w:tcPr>
            <w:tcW w:w="2700" w:type="dxa"/>
          </w:tcPr>
          <w:p w14:paraId="75BA1488" w14:textId="633EB3CA" w:rsidR="004911F6" w:rsidRPr="00027D76" w:rsidRDefault="004911F6" w:rsidP="00E0193E">
            <w:pPr>
              <w:rPr>
                <w:sz w:val="20"/>
                <w:szCs w:val="20"/>
              </w:rPr>
            </w:pPr>
            <w:r w:rsidRPr="00027D76">
              <w:rPr>
                <w:sz w:val="20"/>
                <w:szCs w:val="20"/>
              </w:rPr>
              <w:t>Reading / Vocational Course</w:t>
            </w:r>
          </w:p>
        </w:tc>
        <w:tc>
          <w:tcPr>
            <w:tcW w:w="2160" w:type="dxa"/>
          </w:tcPr>
          <w:p w14:paraId="78A2D439" w14:textId="6F048358" w:rsidR="004911F6" w:rsidRPr="00027D76" w:rsidRDefault="004911F6" w:rsidP="00E0193E">
            <w:pPr>
              <w:rPr>
                <w:sz w:val="20"/>
                <w:szCs w:val="20"/>
              </w:rPr>
            </w:pPr>
            <w:r w:rsidRPr="00027D76">
              <w:rPr>
                <w:sz w:val="20"/>
                <w:szCs w:val="20"/>
              </w:rPr>
              <w:t>Vocational Course</w:t>
            </w:r>
          </w:p>
        </w:tc>
        <w:tc>
          <w:tcPr>
            <w:tcW w:w="2468" w:type="dxa"/>
          </w:tcPr>
          <w:p w14:paraId="19B489F7" w14:textId="0645A106" w:rsidR="004911F6" w:rsidRPr="00027D76" w:rsidRDefault="004911F6" w:rsidP="00E0193E">
            <w:pPr>
              <w:rPr>
                <w:sz w:val="20"/>
                <w:szCs w:val="20"/>
              </w:rPr>
            </w:pPr>
            <w:r w:rsidRPr="00027D76">
              <w:rPr>
                <w:sz w:val="20"/>
                <w:szCs w:val="20"/>
              </w:rPr>
              <w:t>World Cultures Geography or AP World Cultures Geog.</w:t>
            </w:r>
          </w:p>
        </w:tc>
        <w:tc>
          <w:tcPr>
            <w:tcW w:w="2302" w:type="dxa"/>
          </w:tcPr>
          <w:p w14:paraId="3E1D9AED" w14:textId="24F5E521" w:rsidR="004911F6" w:rsidRPr="00027D76" w:rsidRDefault="004911F6" w:rsidP="00E0193E">
            <w:pPr>
              <w:rPr>
                <w:sz w:val="20"/>
                <w:szCs w:val="20"/>
              </w:rPr>
            </w:pPr>
            <w:r w:rsidRPr="00027D76">
              <w:rPr>
                <w:sz w:val="20"/>
                <w:szCs w:val="20"/>
              </w:rPr>
              <w:t>AP World Cultures Geography</w:t>
            </w:r>
          </w:p>
        </w:tc>
      </w:tr>
      <w:tr w:rsidR="004911F6" w:rsidRPr="006D22F9" w14:paraId="7779F4E3" w14:textId="77777777" w:rsidTr="006D22F9">
        <w:tc>
          <w:tcPr>
            <w:tcW w:w="1255" w:type="dxa"/>
          </w:tcPr>
          <w:p w14:paraId="7496975B" w14:textId="5672FF6D" w:rsidR="004911F6" w:rsidRPr="00027D76" w:rsidRDefault="004911F6" w:rsidP="00E0193E">
            <w:pPr>
              <w:rPr>
                <w:sz w:val="20"/>
                <w:szCs w:val="20"/>
              </w:rPr>
            </w:pPr>
            <w:r w:rsidRPr="00027D76">
              <w:rPr>
                <w:sz w:val="20"/>
                <w:szCs w:val="20"/>
              </w:rPr>
              <w:t>PE</w:t>
            </w:r>
          </w:p>
        </w:tc>
        <w:tc>
          <w:tcPr>
            <w:tcW w:w="2700" w:type="dxa"/>
          </w:tcPr>
          <w:p w14:paraId="50397FAF" w14:textId="5F75A18A" w:rsidR="004911F6" w:rsidRPr="00027D76" w:rsidRDefault="004911F6" w:rsidP="00E0193E">
            <w:pPr>
              <w:rPr>
                <w:sz w:val="20"/>
                <w:szCs w:val="20"/>
              </w:rPr>
            </w:pPr>
            <w:r w:rsidRPr="00027D76">
              <w:rPr>
                <w:sz w:val="20"/>
                <w:szCs w:val="20"/>
              </w:rPr>
              <w:t>HOPE</w:t>
            </w:r>
          </w:p>
        </w:tc>
        <w:tc>
          <w:tcPr>
            <w:tcW w:w="2160" w:type="dxa"/>
          </w:tcPr>
          <w:p w14:paraId="48E43FB4" w14:textId="0639C9D5" w:rsidR="004911F6" w:rsidRPr="00027D76" w:rsidRDefault="004911F6" w:rsidP="00E0193E">
            <w:pPr>
              <w:rPr>
                <w:sz w:val="20"/>
                <w:szCs w:val="20"/>
              </w:rPr>
            </w:pPr>
            <w:r w:rsidRPr="00027D76">
              <w:rPr>
                <w:sz w:val="20"/>
                <w:szCs w:val="20"/>
              </w:rPr>
              <w:t>HOPE</w:t>
            </w:r>
          </w:p>
        </w:tc>
        <w:tc>
          <w:tcPr>
            <w:tcW w:w="2468" w:type="dxa"/>
          </w:tcPr>
          <w:p w14:paraId="776CC224" w14:textId="3C2F84B4" w:rsidR="004911F6" w:rsidRPr="00027D76" w:rsidRDefault="004911F6" w:rsidP="00E0193E">
            <w:pPr>
              <w:rPr>
                <w:sz w:val="20"/>
                <w:szCs w:val="20"/>
              </w:rPr>
            </w:pPr>
            <w:r w:rsidRPr="00027D76">
              <w:rPr>
                <w:sz w:val="20"/>
                <w:szCs w:val="20"/>
              </w:rPr>
              <w:t>HOPE</w:t>
            </w:r>
          </w:p>
        </w:tc>
        <w:tc>
          <w:tcPr>
            <w:tcW w:w="2302" w:type="dxa"/>
          </w:tcPr>
          <w:p w14:paraId="2260D28B" w14:textId="5572548E" w:rsidR="004911F6" w:rsidRPr="00027D76" w:rsidRDefault="004911F6" w:rsidP="00E0193E">
            <w:pPr>
              <w:rPr>
                <w:sz w:val="20"/>
                <w:szCs w:val="20"/>
              </w:rPr>
            </w:pPr>
            <w:r w:rsidRPr="00027D76">
              <w:rPr>
                <w:sz w:val="20"/>
                <w:szCs w:val="20"/>
              </w:rPr>
              <w:t>HOPE</w:t>
            </w:r>
          </w:p>
        </w:tc>
      </w:tr>
      <w:tr w:rsidR="004073D4" w:rsidRPr="006D22F9" w14:paraId="6B93EA76" w14:textId="77777777" w:rsidTr="006D22F9">
        <w:tc>
          <w:tcPr>
            <w:tcW w:w="1255" w:type="dxa"/>
          </w:tcPr>
          <w:p w14:paraId="40049E41" w14:textId="446CC3D1" w:rsidR="004073D4" w:rsidRPr="00027D76" w:rsidRDefault="004073D4" w:rsidP="00E0193E">
            <w:pPr>
              <w:rPr>
                <w:sz w:val="20"/>
                <w:szCs w:val="20"/>
              </w:rPr>
            </w:pPr>
            <w:r w:rsidRPr="00027D76">
              <w:rPr>
                <w:sz w:val="20"/>
                <w:szCs w:val="20"/>
              </w:rPr>
              <w:t>Vocational</w:t>
            </w:r>
          </w:p>
        </w:tc>
        <w:tc>
          <w:tcPr>
            <w:tcW w:w="4860" w:type="dxa"/>
            <w:gridSpan w:val="2"/>
          </w:tcPr>
          <w:p w14:paraId="28AA23F3" w14:textId="6D5FA5EA" w:rsidR="004073D4" w:rsidRPr="00027D76" w:rsidRDefault="004073D4" w:rsidP="004073D4">
            <w:pPr>
              <w:jc w:val="center"/>
              <w:rPr>
                <w:sz w:val="20"/>
                <w:szCs w:val="20"/>
              </w:rPr>
            </w:pPr>
            <w:r w:rsidRPr="00027D76">
              <w:rPr>
                <w:sz w:val="20"/>
                <w:szCs w:val="20"/>
              </w:rPr>
              <w:t>DIT / Dig Media</w:t>
            </w:r>
          </w:p>
          <w:p w14:paraId="5ACC7F45" w14:textId="2231D907" w:rsidR="004073D4" w:rsidRPr="00027D76" w:rsidRDefault="004073D4" w:rsidP="00E0193E">
            <w:pPr>
              <w:rPr>
                <w:sz w:val="20"/>
                <w:szCs w:val="20"/>
              </w:rPr>
            </w:pPr>
          </w:p>
        </w:tc>
        <w:tc>
          <w:tcPr>
            <w:tcW w:w="4770" w:type="dxa"/>
            <w:gridSpan w:val="2"/>
          </w:tcPr>
          <w:p w14:paraId="6939DB03" w14:textId="58ED543F" w:rsidR="004073D4" w:rsidRPr="00027D76" w:rsidRDefault="004073D4" w:rsidP="004073D4">
            <w:pPr>
              <w:jc w:val="center"/>
              <w:rPr>
                <w:sz w:val="20"/>
                <w:szCs w:val="20"/>
              </w:rPr>
            </w:pPr>
            <w:r w:rsidRPr="00027D76">
              <w:rPr>
                <w:sz w:val="20"/>
                <w:szCs w:val="20"/>
              </w:rPr>
              <w:t>DIT / Dig Media / Intro to Teaching</w:t>
            </w:r>
          </w:p>
        </w:tc>
      </w:tr>
      <w:tr w:rsidR="004073D4" w:rsidRPr="006D22F9" w14:paraId="2C156F3A" w14:textId="77777777" w:rsidTr="006D22F9">
        <w:tc>
          <w:tcPr>
            <w:tcW w:w="1255" w:type="dxa"/>
          </w:tcPr>
          <w:p w14:paraId="62CE18B8" w14:textId="1B140B07" w:rsidR="004073D4" w:rsidRPr="00027D76" w:rsidRDefault="004073D4" w:rsidP="00E0193E">
            <w:pPr>
              <w:rPr>
                <w:sz w:val="20"/>
                <w:szCs w:val="20"/>
              </w:rPr>
            </w:pPr>
            <w:r w:rsidRPr="00027D76">
              <w:rPr>
                <w:sz w:val="20"/>
                <w:szCs w:val="20"/>
              </w:rPr>
              <w:t>Fine / Perf Art</w:t>
            </w:r>
          </w:p>
        </w:tc>
        <w:tc>
          <w:tcPr>
            <w:tcW w:w="9630" w:type="dxa"/>
            <w:gridSpan w:val="4"/>
          </w:tcPr>
          <w:p w14:paraId="1C8B6E5C" w14:textId="679DD35A" w:rsidR="004073D4" w:rsidRPr="00027D76" w:rsidRDefault="004073D4" w:rsidP="004073D4">
            <w:pPr>
              <w:jc w:val="center"/>
              <w:rPr>
                <w:sz w:val="20"/>
                <w:szCs w:val="20"/>
              </w:rPr>
            </w:pPr>
            <w:r w:rsidRPr="00027D76">
              <w:rPr>
                <w:sz w:val="20"/>
                <w:szCs w:val="20"/>
              </w:rPr>
              <w:t>Creating 2-D or 3-D Art; Ceramics; Theater; Acting 1; Band; Chorus</w:t>
            </w:r>
          </w:p>
        </w:tc>
      </w:tr>
    </w:tbl>
    <w:p w14:paraId="5C6B7991" w14:textId="77777777" w:rsidR="005107A7" w:rsidRPr="006D22F9" w:rsidRDefault="005107A7" w:rsidP="00CA6742">
      <w:pPr>
        <w:spacing w:after="0"/>
        <w:rPr>
          <w:b/>
          <w:bCs/>
          <w:sz w:val="18"/>
          <w:szCs w:val="18"/>
          <w:u w:val="single"/>
        </w:rPr>
      </w:pPr>
    </w:p>
    <w:tbl>
      <w:tblPr>
        <w:tblStyle w:val="TableGrid"/>
        <w:tblW w:w="0" w:type="auto"/>
        <w:tblLook w:val="04A0" w:firstRow="1" w:lastRow="0" w:firstColumn="1" w:lastColumn="0" w:noHBand="0" w:noVBand="1"/>
      </w:tblPr>
      <w:tblGrid>
        <w:gridCol w:w="2335"/>
        <w:gridCol w:w="2070"/>
        <w:gridCol w:w="6385"/>
      </w:tblGrid>
      <w:tr w:rsidR="00C70DCA" w14:paraId="5C0F2F30" w14:textId="77777777" w:rsidTr="00C70DCA">
        <w:tc>
          <w:tcPr>
            <w:tcW w:w="10790" w:type="dxa"/>
            <w:gridSpan w:val="3"/>
            <w:shd w:val="clear" w:color="auto" w:fill="E2EFD9" w:themeFill="accent6" w:themeFillTint="33"/>
          </w:tcPr>
          <w:p w14:paraId="26B07F45" w14:textId="39B8DD69" w:rsidR="00C70DCA" w:rsidRPr="00C70DCA" w:rsidRDefault="00C70DCA" w:rsidP="00C70DCA">
            <w:pPr>
              <w:jc w:val="center"/>
              <w:rPr>
                <w:b/>
                <w:bCs/>
              </w:rPr>
            </w:pPr>
            <w:r w:rsidRPr="00C70DCA">
              <w:rPr>
                <w:b/>
                <w:bCs/>
              </w:rPr>
              <w:lastRenderedPageBreak/>
              <w:t>Standard Diploma Requirements</w:t>
            </w:r>
          </w:p>
        </w:tc>
      </w:tr>
      <w:tr w:rsidR="00C70DCA" w14:paraId="74BDEC71" w14:textId="77777777" w:rsidTr="00C70DCA">
        <w:tc>
          <w:tcPr>
            <w:tcW w:w="2335" w:type="dxa"/>
          </w:tcPr>
          <w:p w14:paraId="4D923C52" w14:textId="58A0E3B7" w:rsidR="00C70DCA" w:rsidRPr="00101028" w:rsidRDefault="00101028" w:rsidP="00E0193E">
            <w:pPr>
              <w:rPr>
                <w:b/>
                <w:bCs/>
                <w:sz w:val="20"/>
                <w:szCs w:val="20"/>
              </w:rPr>
            </w:pPr>
            <w:r w:rsidRPr="00101028">
              <w:rPr>
                <w:b/>
                <w:bCs/>
                <w:sz w:val="20"/>
                <w:szCs w:val="20"/>
              </w:rPr>
              <w:t>Discipline</w:t>
            </w:r>
          </w:p>
        </w:tc>
        <w:tc>
          <w:tcPr>
            <w:tcW w:w="2070" w:type="dxa"/>
          </w:tcPr>
          <w:p w14:paraId="7E21079A" w14:textId="212DC273" w:rsidR="00C70DCA" w:rsidRPr="00101028" w:rsidRDefault="00027D76" w:rsidP="00E0193E">
            <w:pPr>
              <w:rPr>
                <w:b/>
                <w:bCs/>
                <w:sz w:val="20"/>
                <w:szCs w:val="20"/>
              </w:rPr>
            </w:pPr>
            <w:r>
              <w:rPr>
                <w:b/>
                <w:bCs/>
                <w:sz w:val="20"/>
                <w:szCs w:val="20"/>
              </w:rPr>
              <w:t>Courses</w:t>
            </w:r>
            <w:r w:rsidR="00101028" w:rsidRPr="00101028">
              <w:rPr>
                <w:b/>
                <w:bCs/>
                <w:sz w:val="20"/>
                <w:szCs w:val="20"/>
              </w:rPr>
              <w:t xml:space="preserve"> Required</w:t>
            </w:r>
          </w:p>
        </w:tc>
        <w:tc>
          <w:tcPr>
            <w:tcW w:w="6385" w:type="dxa"/>
          </w:tcPr>
          <w:p w14:paraId="542D9BC6" w14:textId="314676B3" w:rsidR="00C70DCA" w:rsidRPr="00101028" w:rsidRDefault="00101028" w:rsidP="00E0193E">
            <w:pPr>
              <w:rPr>
                <w:b/>
                <w:bCs/>
                <w:sz w:val="20"/>
                <w:szCs w:val="20"/>
              </w:rPr>
            </w:pPr>
            <w:r w:rsidRPr="00101028">
              <w:rPr>
                <w:b/>
                <w:bCs/>
                <w:sz w:val="20"/>
                <w:szCs w:val="20"/>
              </w:rPr>
              <w:t>Specific Requirements include (basic, honors, AP, IB, and DE)</w:t>
            </w:r>
          </w:p>
        </w:tc>
      </w:tr>
      <w:tr w:rsidR="00C70DCA" w14:paraId="4E20F2EA" w14:textId="77777777" w:rsidTr="00C70DCA">
        <w:tc>
          <w:tcPr>
            <w:tcW w:w="2335" w:type="dxa"/>
          </w:tcPr>
          <w:p w14:paraId="3524B25F" w14:textId="5939C07D" w:rsidR="00C70DCA" w:rsidRPr="00101028" w:rsidRDefault="00C70DCA" w:rsidP="00E0193E">
            <w:pPr>
              <w:rPr>
                <w:sz w:val="20"/>
                <w:szCs w:val="20"/>
              </w:rPr>
            </w:pPr>
            <w:r w:rsidRPr="00101028">
              <w:rPr>
                <w:sz w:val="20"/>
                <w:szCs w:val="20"/>
              </w:rPr>
              <w:t>English</w:t>
            </w:r>
          </w:p>
        </w:tc>
        <w:tc>
          <w:tcPr>
            <w:tcW w:w="2070" w:type="dxa"/>
          </w:tcPr>
          <w:p w14:paraId="5BDBC226" w14:textId="179A6A3B" w:rsidR="00C70DCA" w:rsidRPr="00101028" w:rsidRDefault="00C70DCA" w:rsidP="00E0193E">
            <w:pPr>
              <w:rPr>
                <w:sz w:val="20"/>
                <w:szCs w:val="20"/>
              </w:rPr>
            </w:pPr>
            <w:r w:rsidRPr="00101028">
              <w:rPr>
                <w:sz w:val="20"/>
                <w:szCs w:val="20"/>
              </w:rPr>
              <w:t>4</w:t>
            </w:r>
          </w:p>
        </w:tc>
        <w:tc>
          <w:tcPr>
            <w:tcW w:w="6385" w:type="dxa"/>
          </w:tcPr>
          <w:p w14:paraId="18B40B44" w14:textId="2A7AF5EE" w:rsidR="00C70DCA" w:rsidRPr="00101028" w:rsidRDefault="00C70DCA" w:rsidP="00E0193E">
            <w:pPr>
              <w:rPr>
                <w:sz w:val="20"/>
                <w:szCs w:val="20"/>
              </w:rPr>
            </w:pPr>
            <w:r w:rsidRPr="00101028">
              <w:rPr>
                <w:sz w:val="20"/>
                <w:szCs w:val="20"/>
              </w:rPr>
              <w:t>English 1, 2, 3, 4</w:t>
            </w:r>
          </w:p>
        </w:tc>
      </w:tr>
      <w:tr w:rsidR="00C70DCA" w14:paraId="6145F4BD" w14:textId="77777777" w:rsidTr="00C70DCA">
        <w:tc>
          <w:tcPr>
            <w:tcW w:w="2335" w:type="dxa"/>
          </w:tcPr>
          <w:p w14:paraId="6113D239" w14:textId="6CA77C4B" w:rsidR="00C70DCA" w:rsidRPr="00101028" w:rsidRDefault="00C70DCA" w:rsidP="00E0193E">
            <w:pPr>
              <w:rPr>
                <w:sz w:val="20"/>
                <w:szCs w:val="20"/>
              </w:rPr>
            </w:pPr>
            <w:r w:rsidRPr="00101028">
              <w:rPr>
                <w:sz w:val="20"/>
                <w:szCs w:val="20"/>
              </w:rPr>
              <w:t>Mathematics</w:t>
            </w:r>
          </w:p>
        </w:tc>
        <w:tc>
          <w:tcPr>
            <w:tcW w:w="2070" w:type="dxa"/>
          </w:tcPr>
          <w:p w14:paraId="5074BF08" w14:textId="705832F8" w:rsidR="00C70DCA" w:rsidRPr="00101028" w:rsidRDefault="00C70DCA" w:rsidP="00E0193E">
            <w:pPr>
              <w:rPr>
                <w:sz w:val="20"/>
                <w:szCs w:val="20"/>
              </w:rPr>
            </w:pPr>
            <w:r w:rsidRPr="00101028">
              <w:rPr>
                <w:sz w:val="20"/>
                <w:szCs w:val="20"/>
              </w:rPr>
              <w:t>4</w:t>
            </w:r>
          </w:p>
        </w:tc>
        <w:tc>
          <w:tcPr>
            <w:tcW w:w="6385" w:type="dxa"/>
          </w:tcPr>
          <w:p w14:paraId="3DF0955B" w14:textId="2C2611EF" w:rsidR="00C70DCA" w:rsidRPr="00101028" w:rsidRDefault="00C70DCA" w:rsidP="00E0193E">
            <w:pPr>
              <w:rPr>
                <w:sz w:val="20"/>
                <w:szCs w:val="20"/>
              </w:rPr>
            </w:pPr>
            <w:r w:rsidRPr="00101028">
              <w:rPr>
                <w:sz w:val="20"/>
                <w:szCs w:val="20"/>
              </w:rPr>
              <w:t>Algebra, Geometry, plus two more math classes</w:t>
            </w:r>
            <w:r w:rsidR="005210EF" w:rsidRPr="00101028">
              <w:rPr>
                <w:sz w:val="20"/>
                <w:szCs w:val="20"/>
              </w:rPr>
              <w:t xml:space="preserve"> </w:t>
            </w:r>
            <w:r w:rsidRPr="00101028">
              <w:rPr>
                <w:sz w:val="20"/>
                <w:szCs w:val="20"/>
              </w:rPr>
              <w:t xml:space="preserve">  </w:t>
            </w:r>
          </w:p>
          <w:p w14:paraId="29D16615" w14:textId="17A8B33B" w:rsidR="00C70DCA" w:rsidRPr="00101028" w:rsidRDefault="00C70DCA" w:rsidP="00E0193E">
            <w:pPr>
              <w:rPr>
                <w:sz w:val="16"/>
                <w:szCs w:val="16"/>
              </w:rPr>
            </w:pPr>
            <w:r w:rsidRPr="00101028">
              <w:rPr>
                <w:sz w:val="16"/>
                <w:szCs w:val="16"/>
              </w:rPr>
              <w:t>(an identified computer science may substitute for one math)</w:t>
            </w:r>
          </w:p>
        </w:tc>
      </w:tr>
      <w:tr w:rsidR="00C70DCA" w14:paraId="599AF5E6" w14:textId="77777777" w:rsidTr="00C70DCA">
        <w:tc>
          <w:tcPr>
            <w:tcW w:w="2335" w:type="dxa"/>
          </w:tcPr>
          <w:p w14:paraId="53CAF0F1" w14:textId="4363D291" w:rsidR="00C70DCA" w:rsidRPr="00101028" w:rsidRDefault="005210EF" w:rsidP="00E0193E">
            <w:pPr>
              <w:rPr>
                <w:sz w:val="20"/>
                <w:szCs w:val="20"/>
              </w:rPr>
            </w:pPr>
            <w:r w:rsidRPr="00101028">
              <w:rPr>
                <w:sz w:val="20"/>
                <w:szCs w:val="20"/>
              </w:rPr>
              <w:t>Science</w:t>
            </w:r>
          </w:p>
        </w:tc>
        <w:tc>
          <w:tcPr>
            <w:tcW w:w="2070" w:type="dxa"/>
          </w:tcPr>
          <w:p w14:paraId="2B8A382D" w14:textId="6791E781" w:rsidR="00C70DCA" w:rsidRPr="00101028" w:rsidRDefault="005210EF" w:rsidP="00E0193E">
            <w:pPr>
              <w:rPr>
                <w:sz w:val="20"/>
                <w:szCs w:val="20"/>
              </w:rPr>
            </w:pPr>
            <w:r w:rsidRPr="00101028">
              <w:rPr>
                <w:sz w:val="20"/>
                <w:szCs w:val="20"/>
              </w:rPr>
              <w:t>3</w:t>
            </w:r>
          </w:p>
        </w:tc>
        <w:tc>
          <w:tcPr>
            <w:tcW w:w="6385" w:type="dxa"/>
          </w:tcPr>
          <w:p w14:paraId="7099DC07" w14:textId="41E9AB2C" w:rsidR="00C70DCA" w:rsidRPr="00101028" w:rsidRDefault="005210EF" w:rsidP="00E0193E">
            <w:pPr>
              <w:rPr>
                <w:sz w:val="20"/>
                <w:szCs w:val="20"/>
              </w:rPr>
            </w:pPr>
            <w:r w:rsidRPr="00101028">
              <w:rPr>
                <w:sz w:val="20"/>
                <w:szCs w:val="20"/>
              </w:rPr>
              <w:t>Biology plus two more science classes</w:t>
            </w:r>
          </w:p>
        </w:tc>
      </w:tr>
      <w:tr w:rsidR="00C70DCA" w14:paraId="08BA93D1" w14:textId="77777777" w:rsidTr="00C70DCA">
        <w:tc>
          <w:tcPr>
            <w:tcW w:w="2335" w:type="dxa"/>
          </w:tcPr>
          <w:p w14:paraId="28D84E0D" w14:textId="4FAFB33B" w:rsidR="00C70DCA" w:rsidRPr="00101028" w:rsidRDefault="00027D76" w:rsidP="00E0193E">
            <w:pPr>
              <w:rPr>
                <w:sz w:val="20"/>
                <w:szCs w:val="20"/>
              </w:rPr>
            </w:pPr>
            <w:r>
              <w:rPr>
                <w:sz w:val="20"/>
                <w:szCs w:val="20"/>
              </w:rPr>
              <w:t>Social Studies</w:t>
            </w:r>
          </w:p>
        </w:tc>
        <w:tc>
          <w:tcPr>
            <w:tcW w:w="2070" w:type="dxa"/>
          </w:tcPr>
          <w:p w14:paraId="0D3705DE" w14:textId="4ECF6833" w:rsidR="00C70DCA" w:rsidRPr="00101028" w:rsidRDefault="00027D76" w:rsidP="00E0193E">
            <w:pPr>
              <w:rPr>
                <w:sz w:val="20"/>
                <w:szCs w:val="20"/>
              </w:rPr>
            </w:pPr>
            <w:r>
              <w:rPr>
                <w:sz w:val="20"/>
                <w:szCs w:val="20"/>
              </w:rPr>
              <w:t>4 (3 credits)</w:t>
            </w:r>
          </w:p>
        </w:tc>
        <w:tc>
          <w:tcPr>
            <w:tcW w:w="6385" w:type="dxa"/>
          </w:tcPr>
          <w:p w14:paraId="12E8D185" w14:textId="2963A6BC" w:rsidR="00C70DCA" w:rsidRPr="00101028" w:rsidRDefault="00027D76" w:rsidP="00E0193E">
            <w:pPr>
              <w:rPr>
                <w:sz w:val="20"/>
                <w:szCs w:val="20"/>
              </w:rPr>
            </w:pPr>
            <w:r>
              <w:rPr>
                <w:sz w:val="20"/>
                <w:szCs w:val="20"/>
              </w:rPr>
              <w:t>World history, U.S. History, Government (.5) &amp; Economics (.5)</w:t>
            </w:r>
          </w:p>
        </w:tc>
      </w:tr>
      <w:tr w:rsidR="00C70DCA" w14:paraId="530EED26" w14:textId="77777777" w:rsidTr="00C70DCA">
        <w:tc>
          <w:tcPr>
            <w:tcW w:w="2335" w:type="dxa"/>
          </w:tcPr>
          <w:p w14:paraId="78C56AC0" w14:textId="6781EAE4" w:rsidR="00C70DCA" w:rsidRPr="00101028" w:rsidRDefault="00027D76" w:rsidP="00E0193E">
            <w:pPr>
              <w:rPr>
                <w:sz w:val="20"/>
                <w:szCs w:val="20"/>
              </w:rPr>
            </w:pPr>
            <w:r>
              <w:rPr>
                <w:sz w:val="20"/>
                <w:szCs w:val="20"/>
              </w:rPr>
              <w:t>Fine &amp; Performing Arts</w:t>
            </w:r>
          </w:p>
        </w:tc>
        <w:tc>
          <w:tcPr>
            <w:tcW w:w="2070" w:type="dxa"/>
          </w:tcPr>
          <w:p w14:paraId="489D3FEF" w14:textId="7E1D22E9" w:rsidR="00C70DCA" w:rsidRPr="00101028" w:rsidRDefault="00027D76" w:rsidP="00E0193E">
            <w:pPr>
              <w:rPr>
                <w:sz w:val="20"/>
                <w:szCs w:val="20"/>
              </w:rPr>
            </w:pPr>
            <w:r>
              <w:rPr>
                <w:sz w:val="20"/>
                <w:szCs w:val="20"/>
              </w:rPr>
              <w:t>1</w:t>
            </w:r>
          </w:p>
        </w:tc>
        <w:tc>
          <w:tcPr>
            <w:tcW w:w="6385" w:type="dxa"/>
          </w:tcPr>
          <w:p w14:paraId="53AA9B26" w14:textId="66BE1DE6" w:rsidR="00C70DCA" w:rsidRPr="00101028" w:rsidRDefault="00027D76" w:rsidP="00E0193E">
            <w:pPr>
              <w:rPr>
                <w:sz w:val="20"/>
                <w:szCs w:val="20"/>
              </w:rPr>
            </w:pPr>
            <w:r>
              <w:rPr>
                <w:sz w:val="20"/>
                <w:szCs w:val="20"/>
              </w:rPr>
              <w:t>Art, Music, Drama, plus additional courses listed on the front side</w:t>
            </w:r>
          </w:p>
        </w:tc>
      </w:tr>
      <w:tr w:rsidR="00C70DCA" w14:paraId="6DBCFE8B" w14:textId="77777777" w:rsidTr="00C70DCA">
        <w:tc>
          <w:tcPr>
            <w:tcW w:w="2335" w:type="dxa"/>
          </w:tcPr>
          <w:p w14:paraId="7EACBDAB" w14:textId="2E502037" w:rsidR="00C70DCA" w:rsidRPr="00101028" w:rsidRDefault="00027D76" w:rsidP="00E0193E">
            <w:pPr>
              <w:rPr>
                <w:sz w:val="20"/>
                <w:szCs w:val="20"/>
              </w:rPr>
            </w:pPr>
            <w:r>
              <w:rPr>
                <w:sz w:val="20"/>
                <w:szCs w:val="20"/>
              </w:rPr>
              <w:t>PE</w:t>
            </w:r>
          </w:p>
        </w:tc>
        <w:tc>
          <w:tcPr>
            <w:tcW w:w="2070" w:type="dxa"/>
          </w:tcPr>
          <w:p w14:paraId="43F5346B" w14:textId="52F09CEB" w:rsidR="00C70DCA" w:rsidRPr="00101028" w:rsidRDefault="00027D76" w:rsidP="00E0193E">
            <w:pPr>
              <w:rPr>
                <w:sz w:val="20"/>
                <w:szCs w:val="20"/>
              </w:rPr>
            </w:pPr>
            <w:r>
              <w:rPr>
                <w:sz w:val="20"/>
                <w:szCs w:val="20"/>
              </w:rPr>
              <w:t>1</w:t>
            </w:r>
          </w:p>
        </w:tc>
        <w:tc>
          <w:tcPr>
            <w:tcW w:w="6385" w:type="dxa"/>
          </w:tcPr>
          <w:p w14:paraId="30E8CAE8" w14:textId="78879969" w:rsidR="00C70DCA" w:rsidRPr="00101028" w:rsidRDefault="00027D76" w:rsidP="00E0193E">
            <w:pPr>
              <w:rPr>
                <w:sz w:val="20"/>
                <w:szCs w:val="20"/>
              </w:rPr>
            </w:pPr>
            <w:r>
              <w:rPr>
                <w:sz w:val="20"/>
                <w:szCs w:val="20"/>
              </w:rPr>
              <w:t>HOPE</w:t>
            </w:r>
          </w:p>
        </w:tc>
      </w:tr>
      <w:tr w:rsidR="00027D76" w14:paraId="08DA204F" w14:textId="77777777" w:rsidTr="00C70DCA">
        <w:tc>
          <w:tcPr>
            <w:tcW w:w="2335" w:type="dxa"/>
          </w:tcPr>
          <w:p w14:paraId="5D563DC7" w14:textId="76206D8B" w:rsidR="00027D76" w:rsidRDefault="00027D76" w:rsidP="00E0193E">
            <w:pPr>
              <w:rPr>
                <w:sz w:val="20"/>
                <w:szCs w:val="20"/>
              </w:rPr>
            </w:pPr>
            <w:r>
              <w:rPr>
                <w:sz w:val="20"/>
                <w:szCs w:val="20"/>
              </w:rPr>
              <w:t>Electives</w:t>
            </w:r>
          </w:p>
        </w:tc>
        <w:tc>
          <w:tcPr>
            <w:tcW w:w="2070" w:type="dxa"/>
          </w:tcPr>
          <w:p w14:paraId="508CD80E" w14:textId="0778A036" w:rsidR="00027D76" w:rsidRDefault="00027D76" w:rsidP="00E0193E">
            <w:pPr>
              <w:rPr>
                <w:sz w:val="20"/>
                <w:szCs w:val="20"/>
              </w:rPr>
            </w:pPr>
            <w:r>
              <w:rPr>
                <w:sz w:val="20"/>
                <w:szCs w:val="20"/>
              </w:rPr>
              <w:t>8</w:t>
            </w:r>
          </w:p>
        </w:tc>
        <w:tc>
          <w:tcPr>
            <w:tcW w:w="6385" w:type="dxa"/>
          </w:tcPr>
          <w:p w14:paraId="464965FB" w14:textId="404F03FE" w:rsidR="00027D76" w:rsidRDefault="00027D76" w:rsidP="00E0193E">
            <w:pPr>
              <w:rPr>
                <w:sz w:val="20"/>
                <w:szCs w:val="20"/>
              </w:rPr>
            </w:pPr>
            <w:r>
              <w:rPr>
                <w:sz w:val="20"/>
                <w:szCs w:val="20"/>
              </w:rPr>
              <w:t>Vocational options may also substitute for online requirement and / or math course</w:t>
            </w:r>
          </w:p>
        </w:tc>
      </w:tr>
      <w:tr w:rsidR="00027D76" w14:paraId="2654DA45" w14:textId="77777777" w:rsidTr="0099227A">
        <w:tc>
          <w:tcPr>
            <w:tcW w:w="10790" w:type="dxa"/>
            <w:gridSpan w:val="3"/>
          </w:tcPr>
          <w:p w14:paraId="7D83049C" w14:textId="52DFC098" w:rsidR="00027D76" w:rsidRPr="00027D76" w:rsidRDefault="00027D76" w:rsidP="00E0193E">
            <w:pPr>
              <w:rPr>
                <w:b/>
                <w:bCs/>
                <w:sz w:val="20"/>
                <w:szCs w:val="20"/>
              </w:rPr>
            </w:pPr>
            <w:r w:rsidRPr="00027D76">
              <w:rPr>
                <w:b/>
                <w:bCs/>
                <w:sz w:val="20"/>
                <w:szCs w:val="20"/>
              </w:rPr>
              <w:t>Additional Information for on-time graduation</w:t>
            </w:r>
          </w:p>
        </w:tc>
      </w:tr>
      <w:tr w:rsidR="00027D76" w14:paraId="13E87D69" w14:textId="77777777" w:rsidTr="0099227A">
        <w:tc>
          <w:tcPr>
            <w:tcW w:w="10790" w:type="dxa"/>
            <w:gridSpan w:val="3"/>
          </w:tcPr>
          <w:p w14:paraId="6067BFD9" w14:textId="77777777" w:rsidR="00027D76" w:rsidRDefault="00027D76" w:rsidP="00027D76">
            <w:pPr>
              <w:pStyle w:val="ListParagraph"/>
              <w:numPr>
                <w:ilvl w:val="0"/>
                <w:numId w:val="1"/>
              </w:numPr>
              <w:rPr>
                <w:b/>
                <w:bCs/>
                <w:sz w:val="20"/>
                <w:szCs w:val="20"/>
              </w:rPr>
            </w:pPr>
            <w:r>
              <w:rPr>
                <w:b/>
                <w:bCs/>
                <w:sz w:val="20"/>
                <w:szCs w:val="20"/>
              </w:rPr>
              <w:t>24 credits required</w:t>
            </w:r>
          </w:p>
          <w:p w14:paraId="747B49CF" w14:textId="77777777" w:rsidR="00027D76" w:rsidRDefault="00027D76" w:rsidP="00027D76">
            <w:pPr>
              <w:pStyle w:val="ListParagraph"/>
              <w:numPr>
                <w:ilvl w:val="0"/>
                <w:numId w:val="1"/>
              </w:numPr>
              <w:rPr>
                <w:b/>
                <w:bCs/>
                <w:sz w:val="20"/>
                <w:szCs w:val="20"/>
              </w:rPr>
            </w:pPr>
            <w:r>
              <w:rPr>
                <w:b/>
                <w:bCs/>
                <w:sz w:val="20"/>
                <w:szCs w:val="20"/>
              </w:rPr>
              <w:t>Students must pass required state assessments by cohort (Algebra EOC &amp; FSA ELA 10) with level 3 or better</w:t>
            </w:r>
          </w:p>
          <w:p w14:paraId="4584D4E7" w14:textId="7D89C51F" w:rsidR="00027D76" w:rsidRPr="00027D76" w:rsidRDefault="00027D76" w:rsidP="00027D76">
            <w:pPr>
              <w:pStyle w:val="ListParagraph"/>
              <w:numPr>
                <w:ilvl w:val="0"/>
                <w:numId w:val="1"/>
              </w:numPr>
              <w:rPr>
                <w:b/>
                <w:bCs/>
                <w:sz w:val="20"/>
                <w:szCs w:val="20"/>
              </w:rPr>
            </w:pPr>
            <w:r>
              <w:rPr>
                <w:b/>
                <w:bCs/>
                <w:sz w:val="20"/>
                <w:szCs w:val="20"/>
              </w:rPr>
              <w:t>Cumulative 2.0 grade point average (GPA)</w:t>
            </w:r>
          </w:p>
        </w:tc>
      </w:tr>
    </w:tbl>
    <w:p w14:paraId="2F0D2400" w14:textId="77777777" w:rsidR="009D1D71" w:rsidRDefault="009D1D71" w:rsidP="00027D76">
      <w:pPr>
        <w:spacing w:after="0"/>
        <w:rPr>
          <w:b/>
          <w:bCs/>
          <w:sz w:val="16"/>
          <w:szCs w:val="16"/>
          <w:u w:val="single"/>
        </w:rPr>
      </w:pPr>
    </w:p>
    <w:p w14:paraId="0DBA3DFF" w14:textId="5D841457" w:rsidR="00027D76" w:rsidRPr="006D22F9" w:rsidRDefault="009D1D71" w:rsidP="00027D76">
      <w:pPr>
        <w:spacing w:after="0"/>
        <w:rPr>
          <w:b/>
          <w:bCs/>
          <w:sz w:val="16"/>
          <w:szCs w:val="16"/>
          <w:u w:val="single"/>
        </w:rPr>
      </w:pPr>
      <w:r>
        <w:rPr>
          <w:b/>
          <w:bCs/>
          <w:sz w:val="16"/>
          <w:szCs w:val="16"/>
          <w:u w:val="single"/>
        </w:rPr>
        <w:t>W</w:t>
      </w:r>
      <w:r w:rsidR="00027D76" w:rsidRPr="006D22F9">
        <w:rPr>
          <w:b/>
          <w:bCs/>
          <w:sz w:val="16"/>
          <w:szCs w:val="16"/>
          <w:u w:val="single"/>
        </w:rPr>
        <w:t>hat are the Fine Art equivalent courses that are available at LHS?</w:t>
      </w:r>
    </w:p>
    <w:tbl>
      <w:tblPr>
        <w:tblStyle w:val="TableGrid"/>
        <w:tblW w:w="10705" w:type="dxa"/>
        <w:tblLook w:val="04A0" w:firstRow="1" w:lastRow="0" w:firstColumn="1" w:lastColumn="0" w:noHBand="0" w:noVBand="1"/>
      </w:tblPr>
      <w:tblGrid>
        <w:gridCol w:w="2155"/>
        <w:gridCol w:w="1620"/>
        <w:gridCol w:w="2070"/>
        <w:gridCol w:w="1620"/>
        <w:gridCol w:w="1620"/>
        <w:gridCol w:w="1620"/>
      </w:tblGrid>
      <w:tr w:rsidR="00027D76" w:rsidRPr="006D22F9" w14:paraId="1387C4D9" w14:textId="77777777" w:rsidTr="006B386A">
        <w:tc>
          <w:tcPr>
            <w:tcW w:w="2155" w:type="dxa"/>
          </w:tcPr>
          <w:p w14:paraId="3CE90746" w14:textId="77777777" w:rsidR="00027D76" w:rsidRPr="006D22F9" w:rsidRDefault="00027D76" w:rsidP="006B386A">
            <w:pPr>
              <w:rPr>
                <w:b/>
                <w:bCs/>
                <w:sz w:val="16"/>
                <w:szCs w:val="16"/>
              </w:rPr>
            </w:pPr>
            <w:r w:rsidRPr="006D22F9">
              <w:rPr>
                <w:b/>
                <w:bCs/>
                <w:sz w:val="16"/>
                <w:szCs w:val="16"/>
              </w:rPr>
              <w:t>Courses</w:t>
            </w:r>
          </w:p>
        </w:tc>
        <w:tc>
          <w:tcPr>
            <w:tcW w:w="1620" w:type="dxa"/>
          </w:tcPr>
          <w:p w14:paraId="52C8E5A4" w14:textId="77777777" w:rsidR="00027D76" w:rsidRPr="006D22F9" w:rsidRDefault="00027D76" w:rsidP="006B386A">
            <w:pPr>
              <w:rPr>
                <w:b/>
                <w:bCs/>
                <w:sz w:val="16"/>
                <w:szCs w:val="16"/>
              </w:rPr>
            </w:pPr>
            <w:r w:rsidRPr="006D22F9">
              <w:rPr>
                <w:b/>
                <w:bCs/>
                <w:sz w:val="16"/>
                <w:szCs w:val="16"/>
              </w:rPr>
              <w:t>Course Codes</w:t>
            </w:r>
          </w:p>
        </w:tc>
        <w:tc>
          <w:tcPr>
            <w:tcW w:w="2070" w:type="dxa"/>
          </w:tcPr>
          <w:p w14:paraId="001E9CEC" w14:textId="77777777" w:rsidR="00027D76" w:rsidRPr="006D22F9" w:rsidRDefault="00027D76" w:rsidP="006B386A">
            <w:pPr>
              <w:rPr>
                <w:b/>
                <w:bCs/>
                <w:sz w:val="16"/>
                <w:szCs w:val="16"/>
              </w:rPr>
            </w:pPr>
            <w:r w:rsidRPr="006D22F9">
              <w:rPr>
                <w:b/>
                <w:bCs/>
                <w:sz w:val="16"/>
                <w:szCs w:val="16"/>
              </w:rPr>
              <w:t>Courses</w:t>
            </w:r>
          </w:p>
        </w:tc>
        <w:tc>
          <w:tcPr>
            <w:tcW w:w="1620" w:type="dxa"/>
          </w:tcPr>
          <w:p w14:paraId="3176C321" w14:textId="77777777" w:rsidR="00027D76" w:rsidRPr="006D22F9" w:rsidRDefault="00027D76" w:rsidP="006B386A">
            <w:pPr>
              <w:rPr>
                <w:b/>
                <w:bCs/>
                <w:sz w:val="16"/>
                <w:szCs w:val="16"/>
              </w:rPr>
            </w:pPr>
            <w:r w:rsidRPr="006D22F9">
              <w:rPr>
                <w:b/>
                <w:bCs/>
                <w:sz w:val="16"/>
                <w:szCs w:val="16"/>
              </w:rPr>
              <w:t>Course Codes</w:t>
            </w:r>
          </w:p>
        </w:tc>
        <w:tc>
          <w:tcPr>
            <w:tcW w:w="1620" w:type="dxa"/>
          </w:tcPr>
          <w:p w14:paraId="3428A813" w14:textId="77777777" w:rsidR="00027D76" w:rsidRPr="006D22F9" w:rsidRDefault="00027D76" w:rsidP="006B386A">
            <w:pPr>
              <w:rPr>
                <w:b/>
                <w:bCs/>
                <w:sz w:val="16"/>
                <w:szCs w:val="16"/>
              </w:rPr>
            </w:pPr>
            <w:r>
              <w:rPr>
                <w:b/>
                <w:bCs/>
                <w:sz w:val="16"/>
                <w:szCs w:val="16"/>
              </w:rPr>
              <w:t>Courses</w:t>
            </w:r>
          </w:p>
        </w:tc>
        <w:tc>
          <w:tcPr>
            <w:tcW w:w="1620" w:type="dxa"/>
          </w:tcPr>
          <w:p w14:paraId="16C4B606" w14:textId="77777777" w:rsidR="00027D76" w:rsidRPr="006D22F9" w:rsidRDefault="00027D76" w:rsidP="006B386A">
            <w:pPr>
              <w:rPr>
                <w:b/>
                <w:bCs/>
                <w:sz w:val="16"/>
                <w:szCs w:val="16"/>
              </w:rPr>
            </w:pPr>
            <w:r>
              <w:rPr>
                <w:b/>
                <w:bCs/>
                <w:sz w:val="16"/>
                <w:szCs w:val="16"/>
              </w:rPr>
              <w:t>Course Codes</w:t>
            </w:r>
          </w:p>
        </w:tc>
      </w:tr>
      <w:tr w:rsidR="00027D76" w:rsidRPr="006D22F9" w14:paraId="2C85F8A8" w14:textId="77777777" w:rsidTr="006B386A">
        <w:tc>
          <w:tcPr>
            <w:tcW w:w="2155" w:type="dxa"/>
          </w:tcPr>
          <w:p w14:paraId="5A9762F1" w14:textId="77777777" w:rsidR="00027D76" w:rsidRPr="006D22F9" w:rsidRDefault="00027D76" w:rsidP="006B386A">
            <w:pPr>
              <w:rPr>
                <w:sz w:val="16"/>
                <w:szCs w:val="16"/>
              </w:rPr>
            </w:pPr>
            <w:r w:rsidRPr="006D22F9">
              <w:rPr>
                <w:sz w:val="16"/>
                <w:szCs w:val="16"/>
              </w:rPr>
              <w:t>Digital Design 1, 2, or 3</w:t>
            </w:r>
          </w:p>
        </w:tc>
        <w:tc>
          <w:tcPr>
            <w:tcW w:w="1620" w:type="dxa"/>
          </w:tcPr>
          <w:p w14:paraId="7CBB9489" w14:textId="77777777" w:rsidR="00027D76" w:rsidRPr="006D22F9" w:rsidRDefault="00027D76" w:rsidP="006B386A">
            <w:pPr>
              <w:rPr>
                <w:sz w:val="16"/>
                <w:szCs w:val="16"/>
              </w:rPr>
            </w:pPr>
            <w:r w:rsidRPr="006D22F9">
              <w:rPr>
                <w:sz w:val="16"/>
                <w:szCs w:val="16"/>
              </w:rPr>
              <w:t>8209510/20/30</w:t>
            </w:r>
          </w:p>
        </w:tc>
        <w:tc>
          <w:tcPr>
            <w:tcW w:w="2070" w:type="dxa"/>
          </w:tcPr>
          <w:p w14:paraId="433E3592" w14:textId="77777777" w:rsidR="00027D76" w:rsidRPr="006D22F9" w:rsidRDefault="00027D76" w:rsidP="006B386A">
            <w:pPr>
              <w:rPr>
                <w:sz w:val="16"/>
                <w:szCs w:val="16"/>
              </w:rPr>
            </w:pPr>
            <w:r w:rsidRPr="006D22F9">
              <w:rPr>
                <w:sz w:val="16"/>
                <w:szCs w:val="16"/>
              </w:rPr>
              <w:t>Culinary 2, 3</w:t>
            </w:r>
          </w:p>
        </w:tc>
        <w:tc>
          <w:tcPr>
            <w:tcW w:w="1620" w:type="dxa"/>
          </w:tcPr>
          <w:p w14:paraId="4499E7CC" w14:textId="77777777" w:rsidR="00027D76" w:rsidRPr="006D22F9" w:rsidRDefault="00027D76" w:rsidP="006B386A">
            <w:pPr>
              <w:rPr>
                <w:sz w:val="16"/>
                <w:szCs w:val="16"/>
              </w:rPr>
            </w:pPr>
            <w:r w:rsidRPr="006D22F9">
              <w:rPr>
                <w:sz w:val="16"/>
                <w:szCs w:val="16"/>
              </w:rPr>
              <w:t>8800520/30</w:t>
            </w:r>
          </w:p>
        </w:tc>
        <w:tc>
          <w:tcPr>
            <w:tcW w:w="1620" w:type="dxa"/>
          </w:tcPr>
          <w:p w14:paraId="5F5E5B11" w14:textId="77777777" w:rsidR="00027D76" w:rsidRPr="006D22F9" w:rsidRDefault="00027D76" w:rsidP="006B386A">
            <w:pPr>
              <w:rPr>
                <w:sz w:val="16"/>
                <w:szCs w:val="16"/>
              </w:rPr>
            </w:pPr>
            <w:r>
              <w:rPr>
                <w:sz w:val="16"/>
                <w:szCs w:val="16"/>
              </w:rPr>
              <w:t>Instr. Tech 1, 2, 3</w:t>
            </w:r>
          </w:p>
        </w:tc>
        <w:tc>
          <w:tcPr>
            <w:tcW w:w="1620" w:type="dxa"/>
          </w:tcPr>
          <w:p w14:paraId="41D892D6" w14:textId="77777777" w:rsidR="00027D76" w:rsidRPr="006D22F9" w:rsidRDefault="00027D76" w:rsidP="006B386A">
            <w:pPr>
              <w:rPr>
                <w:sz w:val="16"/>
                <w:szCs w:val="16"/>
              </w:rPr>
            </w:pPr>
            <w:r>
              <w:rPr>
                <w:sz w:val="16"/>
                <w:szCs w:val="16"/>
              </w:rPr>
              <w:t>1302420/30/40</w:t>
            </w:r>
          </w:p>
        </w:tc>
      </w:tr>
      <w:tr w:rsidR="00027D76" w:rsidRPr="006D22F9" w14:paraId="08054FAF" w14:textId="77777777" w:rsidTr="006B386A">
        <w:tc>
          <w:tcPr>
            <w:tcW w:w="2155" w:type="dxa"/>
          </w:tcPr>
          <w:p w14:paraId="2AA10180" w14:textId="77777777" w:rsidR="00027D76" w:rsidRPr="006D22F9" w:rsidRDefault="00027D76" w:rsidP="006B386A">
            <w:pPr>
              <w:rPr>
                <w:sz w:val="16"/>
                <w:szCs w:val="16"/>
              </w:rPr>
            </w:pPr>
            <w:r w:rsidRPr="006D22F9">
              <w:rPr>
                <w:sz w:val="16"/>
                <w:szCs w:val="16"/>
              </w:rPr>
              <w:t>Journalism 1</w:t>
            </w:r>
          </w:p>
        </w:tc>
        <w:tc>
          <w:tcPr>
            <w:tcW w:w="1620" w:type="dxa"/>
          </w:tcPr>
          <w:p w14:paraId="7DC35560" w14:textId="77777777" w:rsidR="00027D76" w:rsidRPr="006D22F9" w:rsidRDefault="00027D76" w:rsidP="006B386A">
            <w:pPr>
              <w:rPr>
                <w:sz w:val="16"/>
                <w:szCs w:val="16"/>
              </w:rPr>
            </w:pPr>
            <w:r w:rsidRPr="006D22F9">
              <w:rPr>
                <w:sz w:val="16"/>
                <w:szCs w:val="16"/>
              </w:rPr>
              <w:t>1006300N or J</w:t>
            </w:r>
          </w:p>
        </w:tc>
        <w:tc>
          <w:tcPr>
            <w:tcW w:w="2070" w:type="dxa"/>
          </w:tcPr>
          <w:p w14:paraId="49AF47D3" w14:textId="77777777" w:rsidR="00027D76" w:rsidRPr="006D22F9" w:rsidRDefault="00027D76" w:rsidP="006B386A">
            <w:pPr>
              <w:rPr>
                <w:sz w:val="16"/>
                <w:szCs w:val="16"/>
              </w:rPr>
            </w:pPr>
            <w:r w:rsidRPr="006D22F9">
              <w:rPr>
                <w:sz w:val="16"/>
                <w:szCs w:val="16"/>
              </w:rPr>
              <w:t>Dig Media Fund / Systems</w:t>
            </w:r>
          </w:p>
        </w:tc>
        <w:tc>
          <w:tcPr>
            <w:tcW w:w="1620" w:type="dxa"/>
          </w:tcPr>
          <w:p w14:paraId="64633E8B" w14:textId="77777777" w:rsidR="00027D76" w:rsidRPr="006D22F9" w:rsidRDefault="00027D76" w:rsidP="006B386A">
            <w:pPr>
              <w:rPr>
                <w:sz w:val="16"/>
                <w:szCs w:val="16"/>
              </w:rPr>
            </w:pPr>
            <w:r w:rsidRPr="006D22F9">
              <w:rPr>
                <w:sz w:val="16"/>
                <w:szCs w:val="16"/>
              </w:rPr>
              <w:t>9005110/20/30</w:t>
            </w:r>
          </w:p>
        </w:tc>
        <w:tc>
          <w:tcPr>
            <w:tcW w:w="1620" w:type="dxa"/>
          </w:tcPr>
          <w:p w14:paraId="4E6352FB" w14:textId="77777777" w:rsidR="00027D76" w:rsidRPr="006D22F9" w:rsidRDefault="00027D76" w:rsidP="006B386A">
            <w:pPr>
              <w:rPr>
                <w:sz w:val="16"/>
                <w:szCs w:val="16"/>
              </w:rPr>
            </w:pPr>
            <w:r>
              <w:rPr>
                <w:sz w:val="16"/>
                <w:szCs w:val="16"/>
              </w:rPr>
              <w:t>Eurhythmics 1</w:t>
            </w:r>
          </w:p>
        </w:tc>
        <w:tc>
          <w:tcPr>
            <w:tcW w:w="1620" w:type="dxa"/>
          </w:tcPr>
          <w:p w14:paraId="53734405" w14:textId="77777777" w:rsidR="00027D76" w:rsidRPr="006D22F9" w:rsidRDefault="00027D76" w:rsidP="006B386A">
            <w:pPr>
              <w:rPr>
                <w:sz w:val="16"/>
                <w:szCs w:val="16"/>
              </w:rPr>
            </w:pPr>
            <w:r>
              <w:rPr>
                <w:sz w:val="16"/>
                <w:szCs w:val="16"/>
              </w:rPr>
              <w:t>1305300</w:t>
            </w:r>
          </w:p>
        </w:tc>
      </w:tr>
      <w:tr w:rsidR="00027D76" w:rsidRPr="006D22F9" w14:paraId="4BFDA11C" w14:textId="77777777" w:rsidTr="006B386A">
        <w:tc>
          <w:tcPr>
            <w:tcW w:w="2155" w:type="dxa"/>
          </w:tcPr>
          <w:p w14:paraId="4ECE9436" w14:textId="77777777" w:rsidR="00027D76" w:rsidRPr="006D22F9" w:rsidRDefault="00027D76" w:rsidP="006B386A">
            <w:pPr>
              <w:rPr>
                <w:sz w:val="16"/>
                <w:szCs w:val="16"/>
              </w:rPr>
            </w:pPr>
            <w:r w:rsidRPr="006D22F9">
              <w:rPr>
                <w:sz w:val="16"/>
                <w:szCs w:val="16"/>
              </w:rPr>
              <w:t>Digital Media / MM 1</w:t>
            </w:r>
          </w:p>
        </w:tc>
        <w:tc>
          <w:tcPr>
            <w:tcW w:w="1620" w:type="dxa"/>
          </w:tcPr>
          <w:p w14:paraId="6618B8D3" w14:textId="77777777" w:rsidR="00027D76" w:rsidRPr="006D22F9" w:rsidRDefault="00027D76" w:rsidP="006B386A">
            <w:pPr>
              <w:rPr>
                <w:sz w:val="16"/>
                <w:szCs w:val="16"/>
              </w:rPr>
            </w:pPr>
            <w:r w:rsidRPr="006D22F9">
              <w:rPr>
                <w:sz w:val="16"/>
                <w:szCs w:val="16"/>
              </w:rPr>
              <w:t>8201210</w:t>
            </w:r>
          </w:p>
        </w:tc>
        <w:tc>
          <w:tcPr>
            <w:tcW w:w="2070" w:type="dxa"/>
          </w:tcPr>
          <w:p w14:paraId="5D77755B" w14:textId="77777777" w:rsidR="00027D76" w:rsidRPr="006D22F9" w:rsidRDefault="00027D76" w:rsidP="006B386A">
            <w:pPr>
              <w:rPr>
                <w:sz w:val="16"/>
                <w:szCs w:val="16"/>
              </w:rPr>
            </w:pPr>
            <w:r w:rsidRPr="006D22F9">
              <w:rPr>
                <w:sz w:val="16"/>
                <w:szCs w:val="16"/>
              </w:rPr>
              <w:t>Film</w:t>
            </w:r>
          </w:p>
        </w:tc>
        <w:tc>
          <w:tcPr>
            <w:tcW w:w="1620" w:type="dxa"/>
          </w:tcPr>
          <w:p w14:paraId="4ADE03D1" w14:textId="77777777" w:rsidR="00027D76" w:rsidRPr="006D22F9" w:rsidRDefault="00027D76" w:rsidP="006B386A">
            <w:pPr>
              <w:rPr>
                <w:sz w:val="16"/>
                <w:szCs w:val="16"/>
              </w:rPr>
            </w:pPr>
            <w:r w:rsidRPr="006D22F9">
              <w:rPr>
                <w:sz w:val="16"/>
                <w:szCs w:val="16"/>
              </w:rPr>
              <w:t>0107410</w:t>
            </w:r>
          </w:p>
        </w:tc>
        <w:tc>
          <w:tcPr>
            <w:tcW w:w="1620" w:type="dxa"/>
          </w:tcPr>
          <w:p w14:paraId="42454803" w14:textId="77777777" w:rsidR="00027D76" w:rsidRPr="006D22F9" w:rsidRDefault="00027D76" w:rsidP="006B386A">
            <w:pPr>
              <w:rPr>
                <w:sz w:val="16"/>
                <w:szCs w:val="16"/>
              </w:rPr>
            </w:pPr>
            <w:r>
              <w:rPr>
                <w:sz w:val="16"/>
                <w:szCs w:val="16"/>
              </w:rPr>
              <w:t>All Art Classes</w:t>
            </w:r>
          </w:p>
        </w:tc>
        <w:tc>
          <w:tcPr>
            <w:tcW w:w="1620" w:type="dxa"/>
          </w:tcPr>
          <w:p w14:paraId="76E861D2" w14:textId="77777777" w:rsidR="00027D76" w:rsidRPr="006D22F9" w:rsidRDefault="00027D76" w:rsidP="006B386A">
            <w:pPr>
              <w:rPr>
                <w:sz w:val="16"/>
                <w:szCs w:val="16"/>
              </w:rPr>
            </w:pPr>
            <w:r>
              <w:rPr>
                <w:sz w:val="16"/>
                <w:szCs w:val="16"/>
              </w:rPr>
              <w:t>01…</w:t>
            </w:r>
          </w:p>
        </w:tc>
      </w:tr>
      <w:tr w:rsidR="00027D76" w:rsidRPr="006D22F9" w14:paraId="34E93E15" w14:textId="77777777" w:rsidTr="006B386A">
        <w:tc>
          <w:tcPr>
            <w:tcW w:w="2155" w:type="dxa"/>
          </w:tcPr>
          <w:p w14:paraId="5C1A97B2" w14:textId="77777777" w:rsidR="00027D76" w:rsidRPr="006D22F9" w:rsidRDefault="00027D76" w:rsidP="006B386A">
            <w:pPr>
              <w:rPr>
                <w:sz w:val="16"/>
                <w:szCs w:val="16"/>
              </w:rPr>
            </w:pPr>
            <w:r w:rsidRPr="006D22F9">
              <w:rPr>
                <w:sz w:val="16"/>
                <w:szCs w:val="16"/>
              </w:rPr>
              <w:t>Web Design 1</w:t>
            </w:r>
          </w:p>
        </w:tc>
        <w:tc>
          <w:tcPr>
            <w:tcW w:w="1620" w:type="dxa"/>
          </w:tcPr>
          <w:p w14:paraId="033A706B" w14:textId="77777777" w:rsidR="00027D76" w:rsidRPr="006D22F9" w:rsidRDefault="00027D76" w:rsidP="006B386A">
            <w:pPr>
              <w:rPr>
                <w:sz w:val="16"/>
                <w:szCs w:val="16"/>
              </w:rPr>
            </w:pPr>
            <w:r w:rsidRPr="006D22F9">
              <w:rPr>
                <w:sz w:val="16"/>
                <w:szCs w:val="16"/>
              </w:rPr>
              <w:t>8207110</w:t>
            </w:r>
          </w:p>
        </w:tc>
        <w:tc>
          <w:tcPr>
            <w:tcW w:w="2070" w:type="dxa"/>
          </w:tcPr>
          <w:p w14:paraId="73F769CC" w14:textId="77777777" w:rsidR="00027D76" w:rsidRPr="006D22F9" w:rsidRDefault="00027D76" w:rsidP="006B386A">
            <w:pPr>
              <w:rPr>
                <w:sz w:val="16"/>
                <w:szCs w:val="16"/>
              </w:rPr>
            </w:pPr>
            <w:r w:rsidRPr="006D22F9">
              <w:rPr>
                <w:sz w:val="16"/>
                <w:szCs w:val="16"/>
              </w:rPr>
              <w:t>Dance Repert 1, 2</w:t>
            </w:r>
          </w:p>
        </w:tc>
        <w:tc>
          <w:tcPr>
            <w:tcW w:w="1620" w:type="dxa"/>
          </w:tcPr>
          <w:p w14:paraId="75A2A866" w14:textId="77777777" w:rsidR="00027D76" w:rsidRPr="006D22F9" w:rsidRDefault="00027D76" w:rsidP="006B386A">
            <w:pPr>
              <w:rPr>
                <w:sz w:val="16"/>
                <w:szCs w:val="16"/>
              </w:rPr>
            </w:pPr>
            <w:r w:rsidRPr="006D22F9">
              <w:rPr>
                <w:sz w:val="16"/>
                <w:szCs w:val="16"/>
              </w:rPr>
              <w:t>0300400/10</w:t>
            </w:r>
          </w:p>
        </w:tc>
        <w:tc>
          <w:tcPr>
            <w:tcW w:w="1620" w:type="dxa"/>
          </w:tcPr>
          <w:p w14:paraId="7C235A8B" w14:textId="77777777" w:rsidR="00027D76" w:rsidRPr="006D22F9" w:rsidRDefault="00027D76" w:rsidP="006B386A">
            <w:pPr>
              <w:rPr>
                <w:sz w:val="16"/>
                <w:szCs w:val="16"/>
              </w:rPr>
            </w:pPr>
            <w:r>
              <w:rPr>
                <w:sz w:val="16"/>
                <w:szCs w:val="16"/>
              </w:rPr>
              <w:t>Chorus 1, 2, 3</w:t>
            </w:r>
          </w:p>
        </w:tc>
        <w:tc>
          <w:tcPr>
            <w:tcW w:w="1620" w:type="dxa"/>
          </w:tcPr>
          <w:p w14:paraId="735592AF" w14:textId="77777777" w:rsidR="00027D76" w:rsidRPr="006D22F9" w:rsidRDefault="00027D76" w:rsidP="006B386A">
            <w:pPr>
              <w:rPr>
                <w:sz w:val="16"/>
                <w:szCs w:val="16"/>
              </w:rPr>
            </w:pPr>
            <w:r>
              <w:rPr>
                <w:sz w:val="16"/>
                <w:szCs w:val="16"/>
              </w:rPr>
              <w:t>1303300/10/20</w:t>
            </w:r>
          </w:p>
        </w:tc>
      </w:tr>
      <w:tr w:rsidR="00027D76" w:rsidRPr="006D22F9" w14:paraId="2F2C3E78" w14:textId="77777777" w:rsidTr="006B386A">
        <w:tc>
          <w:tcPr>
            <w:tcW w:w="2155" w:type="dxa"/>
          </w:tcPr>
          <w:p w14:paraId="72FF84DE" w14:textId="77777777" w:rsidR="00027D76" w:rsidRPr="006D22F9" w:rsidRDefault="00027D76" w:rsidP="006B386A">
            <w:pPr>
              <w:rPr>
                <w:sz w:val="16"/>
                <w:szCs w:val="16"/>
              </w:rPr>
            </w:pPr>
            <w:r w:rsidRPr="006D22F9">
              <w:rPr>
                <w:sz w:val="16"/>
                <w:szCs w:val="16"/>
              </w:rPr>
              <w:t>DIT</w:t>
            </w:r>
          </w:p>
        </w:tc>
        <w:tc>
          <w:tcPr>
            <w:tcW w:w="1620" w:type="dxa"/>
          </w:tcPr>
          <w:p w14:paraId="4F991F4D" w14:textId="77777777" w:rsidR="00027D76" w:rsidRPr="006D22F9" w:rsidRDefault="00027D76" w:rsidP="006B386A">
            <w:pPr>
              <w:rPr>
                <w:sz w:val="16"/>
                <w:szCs w:val="16"/>
              </w:rPr>
            </w:pPr>
            <w:r w:rsidRPr="006D22F9">
              <w:rPr>
                <w:sz w:val="16"/>
                <w:szCs w:val="16"/>
              </w:rPr>
              <w:t>8207310</w:t>
            </w:r>
          </w:p>
        </w:tc>
        <w:tc>
          <w:tcPr>
            <w:tcW w:w="2070" w:type="dxa"/>
          </w:tcPr>
          <w:p w14:paraId="4052A11E" w14:textId="77777777" w:rsidR="00027D76" w:rsidRPr="006D22F9" w:rsidRDefault="00027D76" w:rsidP="006B386A">
            <w:pPr>
              <w:rPr>
                <w:sz w:val="16"/>
                <w:szCs w:val="16"/>
              </w:rPr>
            </w:pPr>
            <w:r w:rsidRPr="006D22F9">
              <w:rPr>
                <w:sz w:val="16"/>
                <w:szCs w:val="16"/>
              </w:rPr>
              <w:t>Acting 1, 2, 3</w:t>
            </w:r>
          </w:p>
        </w:tc>
        <w:tc>
          <w:tcPr>
            <w:tcW w:w="1620" w:type="dxa"/>
          </w:tcPr>
          <w:p w14:paraId="3CFBD510" w14:textId="77777777" w:rsidR="00027D76" w:rsidRPr="006D22F9" w:rsidRDefault="00027D76" w:rsidP="006B386A">
            <w:pPr>
              <w:rPr>
                <w:sz w:val="16"/>
                <w:szCs w:val="16"/>
              </w:rPr>
            </w:pPr>
            <w:r w:rsidRPr="006D22F9">
              <w:rPr>
                <w:sz w:val="16"/>
                <w:szCs w:val="16"/>
              </w:rPr>
              <w:t>0400370/80/90</w:t>
            </w:r>
          </w:p>
        </w:tc>
        <w:tc>
          <w:tcPr>
            <w:tcW w:w="1620" w:type="dxa"/>
          </w:tcPr>
          <w:p w14:paraId="2429A67F" w14:textId="77777777" w:rsidR="00027D76" w:rsidRPr="006D22F9" w:rsidRDefault="00027D76" w:rsidP="006B386A">
            <w:pPr>
              <w:rPr>
                <w:sz w:val="16"/>
                <w:szCs w:val="16"/>
              </w:rPr>
            </w:pPr>
            <w:r>
              <w:rPr>
                <w:sz w:val="16"/>
                <w:szCs w:val="16"/>
              </w:rPr>
              <w:t>IB Visual Arts 2, 3</w:t>
            </w:r>
          </w:p>
        </w:tc>
        <w:tc>
          <w:tcPr>
            <w:tcW w:w="1620" w:type="dxa"/>
          </w:tcPr>
          <w:p w14:paraId="6CE52E40" w14:textId="77777777" w:rsidR="00027D76" w:rsidRPr="006D22F9" w:rsidRDefault="00027D76" w:rsidP="006B386A">
            <w:pPr>
              <w:rPr>
                <w:sz w:val="16"/>
                <w:szCs w:val="16"/>
              </w:rPr>
            </w:pPr>
            <w:r>
              <w:rPr>
                <w:sz w:val="16"/>
                <w:szCs w:val="16"/>
              </w:rPr>
              <w:t>0114825/35</w:t>
            </w:r>
          </w:p>
        </w:tc>
      </w:tr>
      <w:tr w:rsidR="00027D76" w:rsidRPr="006D22F9" w14:paraId="7AE1B58C" w14:textId="77777777" w:rsidTr="006B386A">
        <w:tc>
          <w:tcPr>
            <w:tcW w:w="2155" w:type="dxa"/>
          </w:tcPr>
          <w:p w14:paraId="4F6546C0" w14:textId="77777777" w:rsidR="00027D76" w:rsidRPr="006D22F9" w:rsidRDefault="00027D76" w:rsidP="006B386A">
            <w:pPr>
              <w:rPr>
                <w:sz w:val="16"/>
                <w:szCs w:val="16"/>
              </w:rPr>
            </w:pPr>
            <w:r w:rsidRPr="006D22F9">
              <w:rPr>
                <w:sz w:val="16"/>
                <w:szCs w:val="16"/>
              </w:rPr>
              <w:t>3-D Animation Tech 1, 2, 3</w:t>
            </w:r>
          </w:p>
        </w:tc>
        <w:tc>
          <w:tcPr>
            <w:tcW w:w="1620" w:type="dxa"/>
          </w:tcPr>
          <w:p w14:paraId="7B5826B0" w14:textId="77777777" w:rsidR="00027D76" w:rsidRPr="006D22F9" w:rsidRDefault="00027D76" w:rsidP="006B386A">
            <w:pPr>
              <w:rPr>
                <w:sz w:val="16"/>
                <w:szCs w:val="16"/>
              </w:rPr>
            </w:pPr>
            <w:r w:rsidRPr="006D22F9">
              <w:rPr>
                <w:sz w:val="16"/>
                <w:szCs w:val="16"/>
              </w:rPr>
              <w:t>8718110/20/30</w:t>
            </w:r>
          </w:p>
        </w:tc>
        <w:tc>
          <w:tcPr>
            <w:tcW w:w="2070" w:type="dxa"/>
          </w:tcPr>
          <w:p w14:paraId="7FD12033" w14:textId="77777777" w:rsidR="00027D76" w:rsidRPr="006D22F9" w:rsidRDefault="00027D76" w:rsidP="006B386A">
            <w:pPr>
              <w:rPr>
                <w:sz w:val="16"/>
                <w:szCs w:val="16"/>
              </w:rPr>
            </w:pPr>
            <w:r w:rsidRPr="006D22F9">
              <w:rPr>
                <w:sz w:val="16"/>
                <w:szCs w:val="16"/>
              </w:rPr>
              <w:t>Musical Theatre 1, 2, 3</w:t>
            </w:r>
          </w:p>
        </w:tc>
        <w:tc>
          <w:tcPr>
            <w:tcW w:w="1620" w:type="dxa"/>
          </w:tcPr>
          <w:p w14:paraId="14CD44E2" w14:textId="77777777" w:rsidR="00027D76" w:rsidRPr="006D22F9" w:rsidRDefault="00027D76" w:rsidP="006B386A">
            <w:pPr>
              <w:rPr>
                <w:sz w:val="16"/>
                <w:szCs w:val="16"/>
              </w:rPr>
            </w:pPr>
            <w:r w:rsidRPr="006D22F9">
              <w:rPr>
                <w:sz w:val="16"/>
                <w:szCs w:val="16"/>
              </w:rPr>
              <w:t>0400700/10/20</w:t>
            </w:r>
          </w:p>
        </w:tc>
        <w:tc>
          <w:tcPr>
            <w:tcW w:w="1620" w:type="dxa"/>
          </w:tcPr>
          <w:p w14:paraId="21D84B6D" w14:textId="77777777" w:rsidR="00027D76" w:rsidRPr="006D22F9" w:rsidRDefault="00027D76" w:rsidP="006B386A">
            <w:pPr>
              <w:rPr>
                <w:sz w:val="16"/>
                <w:szCs w:val="16"/>
              </w:rPr>
            </w:pPr>
            <w:r>
              <w:rPr>
                <w:sz w:val="16"/>
                <w:szCs w:val="16"/>
              </w:rPr>
              <w:t>FL Pre-IB Art 1</w:t>
            </w:r>
          </w:p>
        </w:tc>
        <w:tc>
          <w:tcPr>
            <w:tcW w:w="1620" w:type="dxa"/>
          </w:tcPr>
          <w:p w14:paraId="01D2465B" w14:textId="77777777" w:rsidR="00027D76" w:rsidRPr="006D22F9" w:rsidRDefault="00027D76" w:rsidP="006B386A">
            <w:pPr>
              <w:rPr>
                <w:sz w:val="16"/>
                <w:szCs w:val="16"/>
              </w:rPr>
            </w:pPr>
            <w:r>
              <w:rPr>
                <w:sz w:val="16"/>
                <w:szCs w:val="16"/>
              </w:rPr>
              <w:t>0114800</w:t>
            </w:r>
          </w:p>
        </w:tc>
      </w:tr>
      <w:tr w:rsidR="00027D76" w:rsidRPr="006D22F9" w14:paraId="34AE43F8" w14:textId="77777777" w:rsidTr="006B386A">
        <w:tc>
          <w:tcPr>
            <w:tcW w:w="2155" w:type="dxa"/>
          </w:tcPr>
          <w:p w14:paraId="3FFEA74F" w14:textId="77777777" w:rsidR="00027D76" w:rsidRPr="006D22F9" w:rsidRDefault="00027D76" w:rsidP="006B386A">
            <w:pPr>
              <w:rPr>
                <w:sz w:val="16"/>
                <w:szCs w:val="16"/>
              </w:rPr>
            </w:pPr>
            <w:r w:rsidRPr="006D22F9">
              <w:rPr>
                <w:sz w:val="16"/>
                <w:szCs w:val="16"/>
              </w:rPr>
              <w:t>Ind. Communications</w:t>
            </w:r>
          </w:p>
        </w:tc>
        <w:tc>
          <w:tcPr>
            <w:tcW w:w="1620" w:type="dxa"/>
          </w:tcPr>
          <w:p w14:paraId="27655E63" w14:textId="77777777" w:rsidR="00027D76" w:rsidRPr="006D22F9" w:rsidRDefault="00027D76" w:rsidP="006B386A">
            <w:pPr>
              <w:rPr>
                <w:sz w:val="16"/>
                <w:szCs w:val="16"/>
              </w:rPr>
            </w:pPr>
            <w:r w:rsidRPr="006D22F9">
              <w:rPr>
                <w:sz w:val="16"/>
                <w:szCs w:val="16"/>
              </w:rPr>
              <w:t>877110J</w:t>
            </w:r>
          </w:p>
        </w:tc>
        <w:tc>
          <w:tcPr>
            <w:tcW w:w="2070" w:type="dxa"/>
          </w:tcPr>
          <w:p w14:paraId="76E2C9E3" w14:textId="77777777" w:rsidR="00027D76" w:rsidRPr="006D22F9" w:rsidRDefault="00027D76" w:rsidP="006B386A">
            <w:pPr>
              <w:rPr>
                <w:sz w:val="16"/>
                <w:szCs w:val="16"/>
              </w:rPr>
            </w:pPr>
            <w:r w:rsidRPr="006D22F9">
              <w:rPr>
                <w:sz w:val="16"/>
                <w:szCs w:val="16"/>
              </w:rPr>
              <w:t>Keyboard 1, 2, 3</w:t>
            </w:r>
          </w:p>
        </w:tc>
        <w:tc>
          <w:tcPr>
            <w:tcW w:w="1620" w:type="dxa"/>
          </w:tcPr>
          <w:p w14:paraId="75680611" w14:textId="77777777" w:rsidR="00027D76" w:rsidRPr="006D22F9" w:rsidRDefault="00027D76" w:rsidP="006B386A">
            <w:pPr>
              <w:rPr>
                <w:sz w:val="16"/>
                <w:szCs w:val="16"/>
              </w:rPr>
            </w:pPr>
            <w:r w:rsidRPr="006D22F9">
              <w:rPr>
                <w:sz w:val="16"/>
                <w:szCs w:val="16"/>
              </w:rPr>
              <w:t>1301360/70/80</w:t>
            </w:r>
          </w:p>
        </w:tc>
        <w:tc>
          <w:tcPr>
            <w:tcW w:w="1620" w:type="dxa"/>
          </w:tcPr>
          <w:p w14:paraId="32BDBD14" w14:textId="77777777" w:rsidR="00027D76" w:rsidRPr="006D22F9" w:rsidRDefault="00027D76" w:rsidP="006B386A">
            <w:pPr>
              <w:rPr>
                <w:sz w:val="16"/>
                <w:szCs w:val="16"/>
              </w:rPr>
            </w:pPr>
            <w:r>
              <w:rPr>
                <w:sz w:val="16"/>
                <w:szCs w:val="16"/>
              </w:rPr>
              <w:t>IB Theatre 1, 2</w:t>
            </w:r>
          </w:p>
        </w:tc>
        <w:tc>
          <w:tcPr>
            <w:tcW w:w="1620" w:type="dxa"/>
          </w:tcPr>
          <w:p w14:paraId="340B6855" w14:textId="77777777" w:rsidR="00027D76" w:rsidRPr="006D22F9" w:rsidRDefault="00027D76" w:rsidP="006B386A">
            <w:pPr>
              <w:rPr>
                <w:sz w:val="16"/>
                <w:szCs w:val="16"/>
              </w:rPr>
            </w:pPr>
            <w:r>
              <w:rPr>
                <w:sz w:val="16"/>
                <w:szCs w:val="16"/>
              </w:rPr>
              <w:t>0400810/20</w:t>
            </w:r>
          </w:p>
        </w:tc>
      </w:tr>
      <w:tr w:rsidR="00027D76" w:rsidRPr="006D22F9" w14:paraId="229F74D3" w14:textId="77777777" w:rsidTr="006B386A">
        <w:tc>
          <w:tcPr>
            <w:tcW w:w="2155" w:type="dxa"/>
          </w:tcPr>
          <w:p w14:paraId="1C7258B0" w14:textId="77777777" w:rsidR="00027D76" w:rsidRPr="006D22F9" w:rsidRDefault="00027D76" w:rsidP="006B386A">
            <w:pPr>
              <w:rPr>
                <w:sz w:val="16"/>
                <w:szCs w:val="16"/>
              </w:rPr>
            </w:pPr>
            <w:r w:rsidRPr="006D22F9">
              <w:rPr>
                <w:sz w:val="16"/>
                <w:szCs w:val="16"/>
              </w:rPr>
              <w:t>Band 1</w:t>
            </w:r>
          </w:p>
        </w:tc>
        <w:tc>
          <w:tcPr>
            <w:tcW w:w="1620" w:type="dxa"/>
          </w:tcPr>
          <w:p w14:paraId="69C11860" w14:textId="77777777" w:rsidR="00027D76" w:rsidRPr="006D22F9" w:rsidRDefault="00027D76" w:rsidP="006B386A">
            <w:pPr>
              <w:rPr>
                <w:sz w:val="16"/>
                <w:szCs w:val="16"/>
              </w:rPr>
            </w:pPr>
            <w:r w:rsidRPr="006D22F9">
              <w:rPr>
                <w:sz w:val="16"/>
                <w:szCs w:val="16"/>
              </w:rPr>
              <w:t>1302300</w:t>
            </w:r>
          </w:p>
        </w:tc>
        <w:tc>
          <w:tcPr>
            <w:tcW w:w="2070" w:type="dxa"/>
          </w:tcPr>
          <w:p w14:paraId="2FD0FCCF" w14:textId="77777777" w:rsidR="00027D76" w:rsidRPr="006D22F9" w:rsidRDefault="00027D76" w:rsidP="006B386A">
            <w:pPr>
              <w:rPr>
                <w:sz w:val="16"/>
                <w:szCs w:val="16"/>
              </w:rPr>
            </w:pPr>
            <w:r w:rsidRPr="006D22F9">
              <w:rPr>
                <w:sz w:val="16"/>
                <w:szCs w:val="16"/>
              </w:rPr>
              <w:t>Marching Band</w:t>
            </w:r>
          </w:p>
        </w:tc>
        <w:tc>
          <w:tcPr>
            <w:tcW w:w="1620" w:type="dxa"/>
          </w:tcPr>
          <w:p w14:paraId="7F7F542E" w14:textId="77777777" w:rsidR="00027D76" w:rsidRPr="006D22F9" w:rsidRDefault="00027D76" w:rsidP="006B386A">
            <w:pPr>
              <w:rPr>
                <w:sz w:val="16"/>
                <w:szCs w:val="16"/>
              </w:rPr>
            </w:pPr>
            <w:r w:rsidRPr="006D22F9">
              <w:rPr>
                <w:sz w:val="16"/>
                <w:szCs w:val="16"/>
              </w:rPr>
              <w:t>1302355</w:t>
            </w:r>
          </w:p>
        </w:tc>
        <w:tc>
          <w:tcPr>
            <w:tcW w:w="1620" w:type="dxa"/>
          </w:tcPr>
          <w:p w14:paraId="52CD77C0" w14:textId="77777777" w:rsidR="00027D76" w:rsidRPr="006D22F9" w:rsidRDefault="00027D76" w:rsidP="006B386A">
            <w:pPr>
              <w:rPr>
                <w:sz w:val="16"/>
                <w:szCs w:val="16"/>
              </w:rPr>
            </w:pPr>
            <w:r w:rsidRPr="006D22F9">
              <w:rPr>
                <w:sz w:val="16"/>
                <w:szCs w:val="16"/>
              </w:rPr>
              <w:t>Guitar 1, 2</w:t>
            </w:r>
          </w:p>
        </w:tc>
        <w:tc>
          <w:tcPr>
            <w:tcW w:w="1620" w:type="dxa"/>
          </w:tcPr>
          <w:p w14:paraId="2F77D126" w14:textId="77777777" w:rsidR="00027D76" w:rsidRPr="006D22F9" w:rsidRDefault="00027D76" w:rsidP="006B386A">
            <w:pPr>
              <w:rPr>
                <w:sz w:val="16"/>
                <w:szCs w:val="16"/>
              </w:rPr>
            </w:pPr>
            <w:r w:rsidRPr="006D22F9">
              <w:rPr>
                <w:sz w:val="16"/>
                <w:szCs w:val="16"/>
              </w:rPr>
              <w:t>1301320/30</w:t>
            </w:r>
          </w:p>
        </w:tc>
      </w:tr>
    </w:tbl>
    <w:p w14:paraId="5FA66695" w14:textId="7DBAC561" w:rsidR="00027D76" w:rsidRDefault="00027D76" w:rsidP="00E0193E"/>
    <w:p w14:paraId="013327DB" w14:textId="421AC064" w:rsidR="00E932AD" w:rsidRDefault="00E932AD" w:rsidP="00E0193E">
      <w:pPr>
        <w:rPr>
          <w:b/>
          <w:bCs/>
          <w:sz w:val="20"/>
          <w:szCs w:val="20"/>
          <w:u w:val="single"/>
        </w:rPr>
      </w:pPr>
      <w:r w:rsidRPr="00E932AD">
        <w:rPr>
          <w:b/>
          <w:bCs/>
          <w:sz w:val="20"/>
          <w:szCs w:val="20"/>
          <w:u w:val="single"/>
        </w:rPr>
        <w:t>Skyward Online Scheduling Process for the Class of 2024 (Online scheduling window is March 5, 8:00AM to March 9, 8:00AM)</w:t>
      </w:r>
    </w:p>
    <w:p w14:paraId="1753811D" w14:textId="273770EA" w:rsidR="00BF1914" w:rsidRDefault="00BF1914" w:rsidP="00BF1914">
      <w:pPr>
        <w:spacing w:after="0"/>
        <w:rPr>
          <w:b/>
          <w:bCs/>
          <w:sz w:val="20"/>
          <w:szCs w:val="20"/>
        </w:rPr>
      </w:pPr>
      <w:r>
        <w:rPr>
          <w:b/>
          <w:bCs/>
          <w:sz w:val="20"/>
          <w:szCs w:val="20"/>
        </w:rPr>
        <w:t>1.  Log into Skyward and Click “Arena Scheduling”</w:t>
      </w:r>
    </w:p>
    <w:p w14:paraId="14F390F6" w14:textId="178FFB67" w:rsidR="00BF1914" w:rsidRDefault="00BF1914" w:rsidP="00BF1914">
      <w:pPr>
        <w:spacing w:after="0"/>
        <w:rPr>
          <w:b/>
          <w:bCs/>
          <w:sz w:val="20"/>
          <w:szCs w:val="20"/>
        </w:rPr>
      </w:pPr>
      <w:r>
        <w:rPr>
          <w:b/>
          <w:bCs/>
          <w:sz w:val="20"/>
          <w:szCs w:val="20"/>
        </w:rPr>
        <w:t>2.  Click “2020-21”</w:t>
      </w:r>
    </w:p>
    <w:p w14:paraId="09AC6621" w14:textId="4C67C129" w:rsidR="00BF1914" w:rsidRDefault="00BF1914" w:rsidP="00BF1914">
      <w:pPr>
        <w:spacing w:after="0"/>
        <w:rPr>
          <w:b/>
          <w:bCs/>
          <w:sz w:val="20"/>
          <w:szCs w:val="20"/>
        </w:rPr>
      </w:pPr>
      <w:r>
        <w:rPr>
          <w:b/>
          <w:bCs/>
          <w:sz w:val="20"/>
          <w:szCs w:val="20"/>
        </w:rPr>
        <w:t>3.  Courses open will say “add”</w:t>
      </w:r>
    </w:p>
    <w:p w14:paraId="4ED25F8B" w14:textId="6FF5465C" w:rsidR="00BF1914" w:rsidRDefault="00BF1914" w:rsidP="00BF1914">
      <w:pPr>
        <w:spacing w:after="0"/>
        <w:rPr>
          <w:b/>
          <w:bCs/>
          <w:sz w:val="20"/>
          <w:szCs w:val="20"/>
        </w:rPr>
      </w:pPr>
      <w:r>
        <w:rPr>
          <w:b/>
          <w:bCs/>
          <w:sz w:val="20"/>
          <w:szCs w:val="20"/>
        </w:rPr>
        <w:t xml:space="preserve">4.  Using your completed paper registration form, start with English </w:t>
      </w:r>
    </w:p>
    <w:p w14:paraId="2F992C16" w14:textId="5943A6A1" w:rsidR="00BF1914" w:rsidRDefault="00BF1914" w:rsidP="00BF1914">
      <w:pPr>
        <w:spacing w:after="0"/>
        <w:rPr>
          <w:b/>
          <w:bCs/>
          <w:sz w:val="20"/>
          <w:szCs w:val="20"/>
        </w:rPr>
      </w:pPr>
      <w:r>
        <w:rPr>
          <w:b/>
          <w:bCs/>
          <w:sz w:val="20"/>
          <w:szCs w:val="20"/>
        </w:rPr>
        <w:t>5.  Lower right-hand corner of Skyward Arena Scheduling – type in the first 3 letters of the title of the course – “Eng”</w:t>
      </w:r>
    </w:p>
    <w:p w14:paraId="1A1BD5B6" w14:textId="3BDDC7E3" w:rsidR="00BF1914" w:rsidRDefault="00BF1914" w:rsidP="00BF1914">
      <w:pPr>
        <w:spacing w:after="0"/>
        <w:rPr>
          <w:b/>
          <w:bCs/>
          <w:sz w:val="20"/>
          <w:szCs w:val="20"/>
        </w:rPr>
      </w:pPr>
      <w:r>
        <w:rPr>
          <w:b/>
          <w:bCs/>
          <w:sz w:val="20"/>
          <w:szCs w:val="20"/>
        </w:rPr>
        <w:t>6.  All English courses will come up with grade level first and then honors – scroll through to English 1 Honors and click “add”</w:t>
      </w:r>
    </w:p>
    <w:p w14:paraId="0377A130" w14:textId="07167BB4" w:rsidR="00CB48C5" w:rsidRDefault="00BF1914" w:rsidP="00BF1914">
      <w:pPr>
        <w:spacing w:after="0"/>
        <w:rPr>
          <w:b/>
          <w:bCs/>
          <w:sz w:val="20"/>
          <w:szCs w:val="20"/>
        </w:rPr>
      </w:pPr>
      <w:r>
        <w:rPr>
          <w:b/>
          <w:bCs/>
          <w:sz w:val="20"/>
          <w:szCs w:val="20"/>
        </w:rPr>
        <w:t xml:space="preserve">7. </w:t>
      </w:r>
      <w:r w:rsidR="00CB48C5">
        <w:rPr>
          <w:b/>
          <w:bCs/>
          <w:sz w:val="20"/>
          <w:szCs w:val="20"/>
        </w:rPr>
        <w:t xml:space="preserve"> Now enter your science course, for most it will be Environmental Science – type in – “Env” and scroll through regular / honors – click “add” when you find your course</w:t>
      </w:r>
    </w:p>
    <w:p w14:paraId="049451AE" w14:textId="2AC41E1C" w:rsidR="00CB48C5" w:rsidRDefault="00CB48C5" w:rsidP="00BF1914">
      <w:pPr>
        <w:spacing w:after="0"/>
        <w:rPr>
          <w:b/>
          <w:bCs/>
          <w:sz w:val="20"/>
          <w:szCs w:val="20"/>
        </w:rPr>
      </w:pPr>
      <w:r>
        <w:rPr>
          <w:b/>
          <w:bCs/>
          <w:sz w:val="20"/>
          <w:szCs w:val="20"/>
        </w:rPr>
        <w:t>8.  Now check what your schedule looks like – click on the red – “View Print Schedule” (this is an easy way to keep up with the periods you have selected – now go back to Arena scheduling and add your math by reviewing what math you should choose based on your last year state math assessment level and this year’s math class grades.  Now – type in the first 3 letters of the course and click – then add.</w:t>
      </w:r>
    </w:p>
    <w:p w14:paraId="40C3D012" w14:textId="4617FCB3" w:rsidR="00CB48C5" w:rsidRDefault="00CB48C5" w:rsidP="00BF1914">
      <w:pPr>
        <w:spacing w:after="0"/>
        <w:rPr>
          <w:b/>
          <w:bCs/>
          <w:sz w:val="20"/>
          <w:szCs w:val="20"/>
        </w:rPr>
      </w:pPr>
      <w:r>
        <w:rPr>
          <w:b/>
          <w:bCs/>
          <w:sz w:val="20"/>
          <w:szCs w:val="20"/>
        </w:rPr>
        <w:t>9.  Continue this process for the remainder of your courses</w:t>
      </w:r>
    </w:p>
    <w:p w14:paraId="21464036" w14:textId="5270A7B5" w:rsidR="00CB48C5" w:rsidRDefault="00CB48C5" w:rsidP="00BF1914">
      <w:pPr>
        <w:spacing w:after="0"/>
        <w:rPr>
          <w:b/>
          <w:bCs/>
          <w:sz w:val="20"/>
          <w:szCs w:val="20"/>
        </w:rPr>
      </w:pPr>
      <w:r>
        <w:rPr>
          <w:b/>
          <w:bCs/>
          <w:sz w:val="20"/>
          <w:szCs w:val="20"/>
        </w:rPr>
        <w:t>10. Two helpful hints:</w:t>
      </w:r>
    </w:p>
    <w:p w14:paraId="46DE9E99" w14:textId="5D5742F4" w:rsidR="00CB48C5" w:rsidRDefault="00CB48C5" w:rsidP="00BF1914">
      <w:pPr>
        <w:spacing w:after="0"/>
        <w:rPr>
          <w:b/>
          <w:bCs/>
          <w:sz w:val="20"/>
          <w:szCs w:val="20"/>
        </w:rPr>
      </w:pPr>
      <w:r>
        <w:rPr>
          <w:b/>
          <w:bCs/>
          <w:sz w:val="20"/>
          <w:szCs w:val="20"/>
        </w:rPr>
        <w:tab/>
        <w:t>A.  If you get the message that you are trying to schedule a course into the same period – then you have the choice of changing to your new one by clicking “yes” or clicking “no” and keeping your prior choice.</w:t>
      </w:r>
    </w:p>
    <w:p w14:paraId="77B068F9" w14:textId="2F7C4C9E" w:rsidR="00CB48C5" w:rsidRDefault="00CB48C5" w:rsidP="00BF1914">
      <w:pPr>
        <w:spacing w:after="0"/>
        <w:rPr>
          <w:b/>
          <w:bCs/>
          <w:sz w:val="20"/>
          <w:szCs w:val="20"/>
        </w:rPr>
      </w:pPr>
      <w:r>
        <w:rPr>
          <w:b/>
          <w:bCs/>
          <w:sz w:val="20"/>
          <w:szCs w:val="20"/>
        </w:rPr>
        <w:tab/>
        <w:t>B.  To delete a course, click “view Print Schedule” – click on the title of the course (in light blue) – and you will be able to delete the course</w:t>
      </w:r>
    </w:p>
    <w:p w14:paraId="2BF47472" w14:textId="41739A4F" w:rsidR="00CB48C5" w:rsidRDefault="00CB48C5" w:rsidP="00BF1914">
      <w:pPr>
        <w:spacing w:after="0"/>
        <w:rPr>
          <w:b/>
          <w:bCs/>
          <w:sz w:val="20"/>
          <w:szCs w:val="20"/>
        </w:rPr>
      </w:pPr>
      <w:r>
        <w:rPr>
          <w:b/>
          <w:bCs/>
          <w:sz w:val="20"/>
          <w:szCs w:val="20"/>
        </w:rPr>
        <w:t>11.  Remember – if you have problems with the online scheduling – do what you can and make sure you turn in to the LHS Guidance Office your paper schedule.  We will always use the paper schedule for final decisions.  You can email an LHS counselor if you have questions or concerns.</w:t>
      </w:r>
    </w:p>
    <w:p w14:paraId="528F6C8C" w14:textId="77777777" w:rsidR="00BF1914" w:rsidRPr="00BF1914" w:rsidRDefault="00BF1914" w:rsidP="00BF1914">
      <w:pPr>
        <w:spacing w:after="0"/>
        <w:rPr>
          <w:b/>
          <w:bCs/>
          <w:sz w:val="20"/>
          <w:szCs w:val="20"/>
        </w:rPr>
      </w:pPr>
    </w:p>
    <w:p w14:paraId="53531AFB" w14:textId="363EFB15" w:rsidR="0007218E" w:rsidRDefault="0007218E" w:rsidP="00BF1914">
      <w:pPr>
        <w:spacing w:after="0"/>
      </w:pPr>
    </w:p>
    <w:sectPr w:rsidR="0007218E" w:rsidSect="00E0193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A454" w14:textId="77777777" w:rsidR="0063113C" w:rsidRDefault="0063113C" w:rsidP="006326AA">
      <w:pPr>
        <w:spacing w:after="0" w:line="240" w:lineRule="auto"/>
      </w:pPr>
      <w:r>
        <w:separator/>
      </w:r>
    </w:p>
  </w:endnote>
  <w:endnote w:type="continuationSeparator" w:id="0">
    <w:p w14:paraId="1BD479BF" w14:textId="77777777" w:rsidR="0063113C" w:rsidRDefault="0063113C" w:rsidP="006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130D" w14:textId="77777777" w:rsidR="0063113C" w:rsidRDefault="0063113C" w:rsidP="006326AA">
      <w:pPr>
        <w:spacing w:after="0" w:line="240" w:lineRule="auto"/>
      </w:pPr>
      <w:r>
        <w:separator/>
      </w:r>
    </w:p>
  </w:footnote>
  <w:footnote w:type="continuationSeparator" w:id="0">
    <w:p w14:paraId="4E5B3E5F" w14:textId="77777777" w:rsidR="0063113C" w:rsidRDefault="0063113C" w:rsidP="0063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401B" w14:textId="58036500" w:rsidR="006326AA" w:rsidRPr="006326AA" w:rsidRDefault="005B7E0C" w:rsidP="006326AA">
    <w:pPr>
      <w:pStyle w:val="Header"/>
      <w:jc w:val="center"/>
      <w:rPr>
        <w:sz w:val="32"/>
        <w:szCs w:val="32"/>
        <w:u w:val="single"/>
      </w:rPr>
    </w:pPr>
    <w:r>
      <w:rPr>
        <w:sz w:val="32"/>
        <w:szCs w:val="32"/>
        <w:u w:val="single"/>
      </w:rPr>
      <w:t xml:space="preserve">LHS </w:t>
    </w:r>
    <w:r w:rsidR="006326AA" w:rsidRPr="006326AA">
      <w:rPr>
        <w:sz w:val="32"/>
        <w:szCs w:val="32"/>
        <w:u w:val="single"/>
      </w:rPr>
      <w:t xml:space="preserve">FAQ for Course Registration 2020-21 </w:t>
    </w:r>
    <w:r>
      <w:rPr>
        <w:sz w:val="32"/>
        <w:szCs w:val="32"/>
        <w:u w:val="single"/>
      </w:rPr>
      <w:t>(Class of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421C0"/>
    <w:multiLevelType w:val="hybridMultilevel"/>
    <w:tmpl w:val="D93C6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AA"/>
    <w:rsid w:val="000152C0"/>
    <w:rsid w:val="00027D76"/>
    <w:rsid w:val="0007218E"/>
    <w:rsid w:val="000B2FFF"/>
    <w:rsid w:val="00101028"/>
    <w:rsid w:val="0012067C"/>
    <w:rsid w:val="00162DD7"/>
    <w:rsid w:val="001716A3"/>
    <w:rsid w:val="00295CF6"/>
    <w:rsid w:val="002B1EBD"/>
    <w:rsid w:val="002D3BD3"/>
    <w:rsid w:val="00363B88"/>
    <w:rsid w:val="003C4391"/>
    <w:rsid w:val="003D0BA0"/>
    <w:rsid w:val="004073D4"/>
    <w:rsid w:val="00466D0B"/>
    <w:rsid w:val="004911F6"/>
    <w:rsid w:val="004C035C"/>
    <w:rsid w:val="004C0BDB"/>
    <w:rsid w:val="004E531F"/>
    <w:rsid w:val="005107A7"/>
    <w:rsid w:val="005210EF"/>
    <w:rsid w:val="00564DD1"/>
    <w:rsid w:val="0057421B"/>
    <w:rsid w:val="005B7E0C"/>
    <w:rsid w:val="005E415E"/>
    <w:rsid w:val="0063113C"/>
    <w:rsid w:val="006326AA"/>
    <w:rsid w:val="00635E16"/>
    <w:rsid w:val="006D22F9"/>
    <w:rsid w:val="007450F4"/>
    <w:rsid w:val="00761B0B"/>
    <w:rsid w:val="007A04BB"/>
    <w:rsid w:val="00807F38"/>
    <w:rsid w:val="008B01FE"/>
    <w:rsid w:val="008E52EE"/>
    <w:rsid w:val="009D1D71"/>
    <w:rsid w:val="009D1E86"/>
    <w:rsid w:val="00A4228B"/>
    <w:rsid w:val="00A52DB5"/>
    <w:rsid w:val="00AA0167"/>
    <w:rsid w:val="00AA4A59"/>
    <w:rsid w:val="00AE1540"/>
    <w:rsid w:val="00B103FE"/>
    <w:rsid w:val="00B216C2"/>
    <w:rsid w:val="00B8083D"/>
    <w:rsid w:val="00BD1F5C"/>
    <w:rsid w:val="00BF0C38"/>
    <w:rsid w:val="00BF1914"/>
    <w:rsid w:val="00C4146D"/>
    <w:rsid w:val="00C70DCA"/>
    <w:rsid w:val="00C83B43"/>
    <w:rsid w:val="00CA6742"/>
    <w:rsid w:val="00CB48C5"/>
    <w:rsid w:val="00CE5A6B"/>
    <w:rsid w:val="00CF45C7"/>
    <w:rsid w:val="00D23EC0"/>
    <w:rsid w:val="00D34449"/>
    <w:rsid w:val="00DB7880"/>
    <w:rsid w:val="00E0193E"/>
    <w:rsid w:val="00E50FEA"/>
    <w:rsid w:val="00E932AD"/>
    <w:rsid w:val="00ED3501"/>
    <w:rsid w:val="00F54861"/>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07D3"/>
  <w15:chartTrackingRefBased/>
  <w15:docId w15:val="{9E1312F0-05B4-4294-9788-EDF35C12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AA"/>
  </w:style>
  <w:style w:type="paragraph" w:styleId="Footer">
    <w:name w:val="footer"/>
    <w:basedOn w:val="Normal"/>
    <w:link w:val="FooterChar"/>
    <w:uiPriority w:val="99"/>
    <w:unhideWhenUsed/>
    <w:rsid w:val="0063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AA"/>
  </w:style>
  <w:style w:type="table" w:styleId="TableGrid">
    <w:name w:val="Table Grid"/>
    <w:basedOn w:val="TableNormal"/>
    <w:uiPriority w:val="39"/>
    <w:rsid w:val="00E0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Shawyn</dc:creator>
  <cp:keywords/>
  <dc:description/>
  <cp:lastModifiedBy>Newman, Shawyn</cp:lastModifiedBy>
  <cp:revision>21</cp:revision>
  <dcterms:created xsi:type="dcterms:W3CDTF">2020-02-23T15:30:00Z</dcterms:created>
  <dcterms:modified xsi:type="dcterms:W3CDTF">2020-02-24T14:47:00Z</dcterms:modified>
</cp:coreProperties>
</file>